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2AAB" w:rsidRPr="003D1F67" w:rsidRDefault="005A20C9">
      <w:pPr>
        <w:jc w:val="left"/>
        <w:rPr>
          <w:rFonts w:ascii="BIZ UD明朝 Medium" w:eastAsia="BIZ UD明朝 Medium" w:hAnsi="BIZ UD明朝 Medium"/>
        </w:rPr>
      </w:pPr>
      <w:bookmarkStart w:id="0" w:name="_GoBack"/>
      <w:bookmarkEnd w:id="0"/>
      <w:r w:rsidRPr="003D1F67">
        <w:rPr>
          <w:rFonts w:ascii="BIZ UD明朝 Medium" w:eastAsia="BIZ UD明朝 Medium" w:hAnsi="BIZ UD明朝 Medium" w:hint="eastAsia"/>
        </w:rPr>
        <w:t>様式第</w:t>
      </w:r>
      <w:r w:rsidR="003D1F67">
        <w:rPr>
          <w:rFonts w:ascii="BIZ UD明朝 Medium" w:eastAsia="BIZ UD明朝 Medium" w:hAnsi="BIZ UD明朝 Medium" w:hint="eastAsia"/>
        </w:rPr>
        <w:t>４</w:t>
      </w:r>
      <w:r w:rsidRPr="003D1F67">
        <w:rPr>
          <w:rFonts w:ascii="BIZ UD明朝 Medium" w:eastAsia="BIZ UD明朝 Medium" w:hAnsi="BIZ UD明朝 Medium" w:hint="eastAsia"/>
        </w:rPr>
        <w:t>号</w:t>
      </w:r>
      <w:r w:rsidRPr="003D1F67">
        <w:rPr>
          <w:rFonts w:ascii="BIZ UD明朝 Medium" w:eastAsia="BIZ UD明朝 Medium" w:hAnsi="BIZ UD明朝 Medium"/>
        </w:rPr>
        <w:t>(</w:t>
      </w:r>
      <w:r w:rsidR="003B6A67" w:rsidRPr="003D1F67">
        <w:rPr>
          <w:rFonts w:ascii="BIZ UD明朝 Medium" w:eastAsia="BIZ UD明朝 Medium" w:hAnsi="BIZ UD明朝 Medium" w:hint="eastAsia"/>
        </w:rPr>
        <w:t>第</w:t>
      </w:r>
      <w:r w:rsidR="003D1F67">
        <w:rPr>
          <w:rFonts w:ascii="BIZ UD明朝 Medium" w:eastAsia="BIZ UD明朝 Medium" w:hAnsi="BIZ UD明朝 Medium" w:hint="eastAsia"/>
        </w:rPr>
        <w:t>７</w:t>
      </w:r>
      <w:r w:rsidR="003B6A67" w:rsidRPr="003D1F67">
        <w:rPr>
          <w:rFonts w:ascii="BIZ UD明朝 Medium" w:eastAsia="BIZ UD明朝 Medium" w:hAnsi="BIZ UD明朝 Medium" w:hint="eastAsia"/>
        </w:rPr>
        <w:t>条</w:t>
      </w:r>
      <w:r w:rsidRPr="003D1F67">
        <w:rPr>
          <w:rFonts w:ascii="BIZ UD明朝 Medium" w:eastAsia="BIZ UD明朝 Medium" w:hAnsi="BIZ UD明朝 Medium" w:hint="eastAsia"/>
        </w:rPr>
        <w:t>関係</w:t>
      </w:r>
      <w:r w:rsidRPr="003D1F67">
        <w:rPr>
          <w:rFonts w:ascii="BIZ UD明朝 Medium" w:eastAsia="BIZ UD明朝 Medium" w:hAnsi="BIZ UD明朝 Medium"/>
        </w:rPr>
        <w:t>)</w:t>
      </w:r>
    </w:p>
    <w:p w:rsidR="00112AAB" w:rsidRPr="003D1F67" w:rsidRDefault="005A20C9">
      <w:pPr>
        <w:spacing w:before="480"/>
        <w:jc w:val="center"/>
        <w:rPr>
          <w:rFonts w:ascii="BIZ UD明朝 Medium" w:eastAsia="BIZ UD明朝 Medium" w:hAnsi="BIZ UD明朝 Medium"/>
        </w:rPr>
      </w:pPr>
      <w:r w:rsidRPr="003D1F67">
        <w:rPr>
          <w:rFonts w:ascii="BIZ UD明朝 Medium" w:eastAsia="BIZ UD明朝 Medium" w:hAnsi="BIZ UD明朝 Medium" w:hint="eastAsia"/>
        </w:rPr>
        <w:t>入間市商工業振興助成金交付変更決定通知書</w:t>
      </w:r>
    </w:p>
    <w:p w:rsidR="00112AAB" w:rsidRPr="003D1F67" w:rsidRDefault="005A20C9">
      <w:pPr>
        <w:spacing w:before="480"/>
        <w:jc w:val="right"/>
        <w:rPr>
          <w:rFonts w:ascii="BIZ UD明朝 Medium" w:eastAsia="BIZ UD明朝 Medium" w:hAnsi="BIZ UD明朝 Medium"/>
        </w:rPr>
      </w:pPr>
      <w:r w:rsidRPr="003D1F67">
        <w:rPr>
          <w:rFonts w:ascii="BIZ UD明朝 Medium" w:eastAsia="BIZ UD明朝 Medium" w:hAnsi="BIZ UD明朝 Medium" w:hint="eastAsia"/>
        </w:rPr>
        <w:t xml:space="preserve">第　　　　　号　　</w:t>
      </w:r>
    </w:p>
    <w:p w:rsidR="00112AAB" w:rsidRPr="003D1F67" w:rsidRDefault="005A20C9">
      <w:pPr>
        <w:spacing w:before="120"/>
        <w:jc w:val="right"/>
        <w:rPr>
          <w:rFonts w:ascii="BIZ UD明朝 Medium" w:eastAsia="BIZ UD明朝 Medium" w:hAnsi="BIZ UD明朝 Medium"/>
        </w:rPr>
      </w:pPr>
      <w:r w:rsidRPr="003D1F67">
        <w:rPr>
          <w:rFonts w:ascii="BIZ UD明朝 Medium" w:eastAsia="BIZ UD明朝 Medium" w:hAnsi="BIZ UD明朝 Medium" w:hint="eastAsia"/>
        </w:rPr>
        <w:t xml:space="preserve">年　　月　　日　　</w:t>
      </w:r>
    </w:p>
    <w:p w:rsidR="00112AAB" w:rsidRPr="003D1F67" w:rsidRDefault="005A20C9">
      <w:pPr>
        <w:spacing w:before="480"/>
        <w:jc w:val="left"/>
        <w:rPr>
          <w:rFonts w:ascii="BIZ UD明朝 Medium" w:eastAsia="BIZ UD明朝 Medium" w:hAnsi="BIZ UD明朝 Medium"/>
        </w:rPr>
      </w:pPr>
      <w:r w:rsidRPr="003D1F67">
        <w:rPr>
          <w:rFonts w:ascii="BIZ UD明朝 Medium" w:eastAsia="BIZ UD明朝 Medium" w:hAnsi="BIZ UD明朝 Medium" w:hint="eastAsia"/>
        </w:rPr>
        <w:t xml:space="preserve">　　申請者</w:t>
      </w:r>
    </w:p>
    <w:p w:rsidR="00112AAB" w:rsidRPr="003D1F67" w:rsidRDefault="005A20C9">
      <w:pPr>
        <w:spacing w:before="240"/>
        <w:jc w:val="left"/>
        <w:rPr>
          <w:rFonts w:ascii="BIZ UD明朝 Medium" w:eastAsia="BIZ UD明朝 Medium" w:hAnsi="BIZ UD明朝 Medium"/>
        </w:rPr>
      </w:pPr>
      <w:r w:rsidRPr="003D1F67">
        <w:rPr>
          <w:rFonts w:ascii="BIZ UD明朝 Medium" w:eastAsia="BIZ UD明朝 Medium" w:hAnsi="BIZ UD明朝 Medium" w:hint="eastAsia"/>
        </w:rPr>
        <w:t xml:space="preserve">　　　　　　　　　　様</w:t>
      </w:r>
    </w:p>
    <w:p w:rsidR="00112AAB" w:rsidRPr="003D1F67" w:rsidRDefault="00A26FFD">
      <w:pPr>
        <w:spacing w:before="480"/>
        <w:jc w:val="right"/>
        <w:rPr>
          <w:rFonts w:ascii="BIZ UD明朝 Medium" w:eastAsia="BIZ UD明朝 Medium" w:hAnsi="BIZ UD明朝 Medium"/>
        </w:rPr>
      </w:pPr>
      <w:r w:rsidRPr="003D1F67">
        <w:rPr>
          <w:rFonts w:ascii="BIZ UD明朝 Medium" w:eastAsia="BIZ UD明朝 Medium" w:hAnsi="BIZ UD明朝 Medium" w:hint="eastAsia"/>
        </w:rPr>
        <w:t xml:space="preserve">入間市長　　　　　　　　</w:t>
      </w:r>
      <w:r w:rsidR="005A20C9" w:rsidRPr="003D1F67">
        <w:rPr>
          <w:rFonts w:ascii="BIZ UD明朝 Medium" w:eastAsia="BIZ UD明朝 Medium" w:hAnsi="BIZ UD明朝 Medium" w:hint="eastAsia"/>
        </w:rPr>
        <w:t xml:space="preserve">　　</w:t>
      </w:r>
    </w:p>
    <w:p w:rsidR="00112AAB" w:rsidRPr="003D1F67" w:rsidRDefault="005A20C9">
      <w:pPr>
        <w:spacing w:before="480" w:after="360"/>
        <w:ind w:left="210" w:hanging="210"/>
        <w:rPr>
          <w:rFonts w:ascii="BIZ UD明朝 Medium" w:eastAsia="BIZ UD明朝 Medium" w:hAnsi="BIZ UD明朝 Medium"/>
        </w:rPr>
      </w:pPr>
      <w:r w:rsidRPr="003D1F67">
        <w:rPr>
          <w:rFonts w:ascii="BIZ UD明朝 Medium" w:eastAsia="BIZ UD明朝 Medium" w:hAnsi="BIZ UD明朝 Medium" w:hint="eastAsia"/>
        </w:rPr>
        <w:t xml:space="preserve">　　　　　　年　　月　　日付け助成金の交付決定通知をした　　　　　　　　事業については、　　　　年　　月　　日付けの入間市商工業振興助成事業変更届により、当該交付の条件を変更したので通知します。</w:t>
      </w:r>
    </w:p>
    <w:tbl>
      <w:tblPr>
        <w:tblW w:w="0" w:type="auto"/>
        <w:tblInd w:w="5" w:type="dxa"/>
        <w:tblLayout w:type="fixed"/>
        <w:tblCellMar>
          <w:left w:w="0" w:type="dxa"/>
          <w:right w:w="0" w:type="dxa"/>
        </w:tblCellMar>
        <w:tblLook w:val="0000" w:firstRow="0" w:lastRow="0" w:firstColumn="0" w:lastColumn="0" w:noHBand="0" w:noVBand="0"/>
      </w:tblPr>
      <w:tblGrid>
        <w:gridCol w:w="2205"/>
        <w:gridCol w:w="6300"/>
      </w:tblGrid>
      <w:tr w:rsidR="00112AAB" w:rsidRPr="003D1F67">
        <w:tblPrEx>
          <w:tblCellMar>
            <w:top w:w="0" w:type="dxa"/>
            <w:left w:w="0" w:type="dxa"/>
            <w:bottom w:w="0" w:type="dxa"/>
            <w:right w:w="0" w:type="dxa"/>
          </w:tblCellMar>
        </w:tblPrEx>
        <w:trPr>
          <w:cantSplit/>
          <w:trHeight w:val="3480"/>
        </w:trPr>
        <w:tc>
          <w:tcPr>
            <w:tcW w:w="2205" w:type="dxa"/>
            <w:tcBorders>
              <w:top w:val="single" w:sz="4" w:space="0" w:color="auto"/>
              <w:left w:val="single" w:sz="4" w:space="0" w:color="auto"/>
              <w:bottom w:val="single" w:sz="4" w:space="0" w:color="auto"/>
              <w:right w:val="nil"/>
            </w:tcBorders>
            <w:vAlign w:val="center"/>
          </w:tcPr>
          <w:p w:rsidR="00112AAB" w:rsidRPr="003D1F67" w:rsidRDefault="005A20C9">
            <w:pPr>
              <w:ind w:left="113" w:right="113"/>
              <w:jc w:val="distribute"/>
              <w:rPr>
                <w:rFonts w:ascii="BIZ UD明朝 Medium" w:eastAsia="BIZ UD明朝 Medium" w:hAnsi="BIZ UD明朝 Medium"/>
              </w:rPr>
            </w:pPr>
            <w:r w:rsidRPr="003D1F67">
              <w:rPr>
                <w:rFonts w:ascii="BIZ UD明朝 Medium" w:eastAsia="BIZ UD明朝 Medium" w:hAnsi="BIZ UD明朝 Medium" w:hint="eastAsia"/>
              </w:rPr>
              <w:t>交付条件の変更</w:t>
            </w:r>
          </w:p>
        </w:tc>
        <w:tc>
          <w:tcPr>
            <w:tcW w:w="6300" w:type="dxa"/>
            <w:tcBorders>
              <w:top w:val="single" w:sz="4" w:space="0" w:color="auto"/>
              <w:left w:val="single" w:sz="4" w:space="0" w:color="auto"/>
              <w:bottom w:val="single" w:sz="4" w:space="0" w:color="auto"/>
              <w:right w:val="single" w:sz="4" w:space="0" w:color="auto"/>
            </w:tcBorders>
            <w:vAlign w:val="center"/>
          </w:tcPr>
          <w:p w:rsidR="00112AAB" w:rsidRPr="003D1F67" w:rsidRDefault="005A20C9">
            <w:pPr>
              <w:ind w:left="113" w:right="113"/>
              <w:jc w:val="left"/>
              <w:rPr>
                <w:rFonts w:ascii="BIZ UD明朝 Medium" w:eastAsia="BIZ UD明朝 Medium" w:hAnsi="BIZ UD明朝 Medium"/>
              </w:rPr>
            </w:pPr>
            <w:r w:rsidRPr="003D1F67">
              <w:rPr>
                <w:rFonts w:ascii="BIZ UD明朝 Medium" w:eastAsia="BIZ UD明朝 Medium" w:hAnsi="BIZ UD明朝 Medium" w:hint="eastAsia"/>
              </w:rPr>
              <w:t xml:space="preserve">　</w:t>
            </w:r>
          </w:p>
        </w:tc>
      </w:tr>
    </w:tbl>
    <w:p w:rsidR="004E4B67" w:rsidRPr="003D1F67" w:rsidRDefault="005A20C9" w:rsidP="004E4B67">
      <w:pPr>
        <w:spacing w:line="300" w:lineRule="exact"/>
        <w:ind w:left="210" w:hangingChars="100" w:hanging="210"/>
        <w:rPr>
          <w:rFonts w:ascii="BIZ UD明朝 Medium" w:eastAsia="BIZ UD明朝 Medium" w:hAnsi="BIZ UD明朝 Medium"/>
        </w:rPr>
      </w:pPr>
      <w:r w:rsidRPr="003D1F67">
        <w:rPr>
          <w:rFonts w:ascii="BIZ UD明朝 Medium" w:eastAsia="BIZ UD明朝 Medium" w:hAnsi="BIZ UD明朝 Medium" w:hint="eastAsia"/>
        </w:rPr>
        <w:t xml:space="preserve">　</w:t>
      </w:r>
      <w:r w:rsidRPr="003D1F67">
        <w:rPr>
          <w:rFonts w:ascii="BIZ UD明朝 Medium" w:eastAsia="BIZ UD明朝 Medium" w:hAnsi="BIZ UD明朝 Medium"/>
        </w:rPr>
        <w:t>(</w:t>
      </w:r>
      <w:r w:rsidRPr="003D1F67">
        <w:rPr>
          <w:rFonts w:ascii="BIZ UD明朝 Medium" w:eastAsia="BIZ UD明朝 Medium" w:hAnsi="BIZ UD明朝 Medium" w:hint="eastAsia"/>
        </w:rPr>
        <w:t>教示</w:t>
      </w:r>
      <w:r w:rsidRPr="003D1F67">
        <w:rPr>
          <w:rFonts w:ascii="BIZ UD明朝 Medium" w:eastAsia="BIZ UD明朝 Medium" w:hAnsi="BIZ UD明朝 Medium"/>
        </w:rPr>
        <w:t>)</w:t>
      </w:r>
    </w:p>
    <w:p w:rsidR="004E4B67" w:rsidRPr="003D1F67" w:rsidRDefault="005A20C9" w:rsidP="004E4B67">
      <w:pPr>
        <w:spacing w:line="300" w:lineRule="exact"/>
        <w:ind w:left="210" w:hangingChars="100" w:hanging="210"/>
        <w:rPr>
          <w:rFonts w:ascii="BIZ UD明朝 Medium" w:eastAsia="BIZ UD明朝 Medium" w:hAnsi="BIZ UD明朝 Medium"/>
        </w:rPr>
      </w:pPr>
      <w:r w:rsidRPr="003D1F67">
        <w:rPr>
          <w:rFonts w:ascii="BIZ UD明朝 Medium" w:eastAsia="BIZ UD明朝 Medium" w:hAnsi="BIZ UD明朝 Medium"/>
        </w:rPr>
        <w:t>1</w:t>
      </w:r>
      <w:r w:rsidRPr="003D1F67">
        <w:rPr>
          <w:rFonts w:ascii="BIZ UD明朝 Medium" w:eastAsia="BIZ UD明朝 Medium" w:hAnsi="BIZ UD明朝 Medium" w:hint="eastAsia"/>
        </w:rPr>
        <w:t xml:space="preserve">　この処分について不服がある場合は、この処分があつたことを知つた日の翌日から起算して</w:t>
      </w:r>
      <w:r w:rsidRPr="003D1F67">
        <w:rPr>
          <w:rFonts w:ascii="BIZ UD明朝 Medium" w:eastAsia="BIZ UD明朝 Medium" w:hAnsi="BIZ UD明朝 Medium"/>
        </w:rPr>
        <w:t>3</w:t>
      </w:r>
      <w:r w:rsidRPr="003D1F67">
        <w:rPr>
          <w:rFonts w:ascii="BIZ UD明朝 Medium" w:eastAsia="BIZ UD明朝 Medium" w:hAnsi="BIZ UD明朝 Medium" w:hint="eastAsia"/>
        </w:rPr>
        <w:t>か月以内に、市長に対して審査請求をすることができます。</w:t>
      </w:r>
    </w:p>
    <w:p w:rsidR="004E4B67" w:rsidRPr="003D1F67" w:rsidRDefault="005A20C9" w:rsidP="004E4B67">
      <w:pPr>
        <w:spacing w:line="300" w:lineRule="exact"/>
        <w:ind w:left="210" w:hangingChars="100" w:hanging="210"/>
        <w:rPr>
          <w:rFonts w:ascii="BIZ UD明朝 Medium" w:eastAsia="BIZ UD明朝 Medium" w:hAnsi="BIZ UD明朝 Medium"/>
        </w:rPr>
      </w:pPr>
      <w:r w:rsidRPr="003D1F67">
        <w:rPr>
          <w:rFonts w:ascii="BIZ UD明朝 Medium" w:eastAsia="BIZ UD明朝 Medium" w:hAnsi="BIZ UD明朝 Medium"/>
        </w:rPr>
        <w:t>2</w:t>
      </w:r>
      <w:r w:rsidRPr="003D1F67">
        <w:rPr>
          <w:rFonts w:ascii="BIZ UD明朝 Medium" w:eastAsia="BIZ UD明朝 Medium" w:hAnsi="BIZ UD明朝 Medium" w:hint="eastAsia"/>
        </w:rPr>
        <w:t xml:space="preserve">　この処分については、上記</w:t>
      </w:r>
      <w:r w:rsidRPr="003D1F67">
        <w:rPr>
          <w:rFonts w:ascii="BIZ UD明朝 Medium" w:eastAsia="BIZ UD明朝 Medium" w:hAnsi="BIZ UD明朝 Medium"/>
        </w:rPr>
        <w:t>1</w:t>
      </w:r>
      <w:r w:rsidRPr="003D1F67">
        <w:rPr>
          <w:rFonts w:ascii="BIZ UD明朝 Medium" w:eastAsia="BIZ UD明朝 Medium" w:hAnsi="BIZ UD明朝 Medium" w:hint="eastAsia"/>
        </w:rPr>
        <w:t>の審査請求のほか、この処分があつたことを知つた日の翌日から起算して</w:t>
      </w:r>
      <w:r w:rsidRPr="003D1F67">
        <w:rPr>
          <w:rFonts w:ascii="BIZ UD明朝 Medium" w:eastAsia="BIZ UD明朝 Medium" w:hAnsi="BIZ UD明朝 Medium"/>
        </w:rPr>
        <w:t>6</w:t>
      </w:r>
      <w:r w:rsidRPr="003D1F67">
        <w:rPr>
          <w:rFonts w:ascii="BIZ UD明朝 Medium" w:eastAsia="BIZ UD明朝 Medium" w:hAnsi="BIZ UD明朝 Medium" w:hint="eastAsia"/>
        </w:rPr>
        <w:t>か月以内に、市を被告として</w:t>
      </w:r>
      <w:r w:rsidRPr="003D1F67">
        <w:rPr>
          <w:rFonts w:ascii="BIZ UD明朝 Medium" w:eastAsia="BIZ UD明朝 Medium" w:hAnsi="BIZ UD明朝 Medium"/>
        </w:rPr>
        <w:t>(</w:t>
      </w:r>
      <w:r w:rsidRPr="003D1F67">
        <w:rPr>
          <w:rFonts w:ascii="BIZ UD明朝 Medium" w:eastAsia="BIZ UD明朝 Medium" w:hAnsi="BIZ UD明朝 Medium" w:hint="eastAsia"/>
        </w:rPr>
        <w:t>訴訟において市を代表する者は市長となります。</w:t>
      </w:r>
      <w:r w:rsidRPr="003D1F67">
        <w:rPr>
          <w:rFonts w:ascii="BIZ UD明朝 Medium" w:eastAsia="BIZ UD明朝 Medium" w:hAnsi="BIZ UD明朝 Medium"/>
        </w:rPr>
        <w:t>)</w:t>
      </w:r>
      <w:r w:rsidRPr="003D1F67">
        <w:rPr>
          <w:rFonts w:ascii="BIZ UD明朝 Medium" w:eastAsia="BIZ UD明朝 Medium" w:hAnsi="BIZ UD明朝 Medium" w:hint="eastAsia"/>
        </w:rPr>
        <w:t>、処分の取消しの訴えを提起することができます。なお、上記</w:t>
      </w:r>
      <w:r w:rsidRPr="003D1F67">
        <w:rPr>
          <w:rFonts w:ascii="BIZ UD明朝 Medium" w:eastAsia="BIZ UD明朝 Medium" w:hAnsi="BIZ UD明朝 Medium"/>
        </w:rPr>
        <w:t>1</w:t>
      </w:r>
      <w:r w:rsidRPr="003D1F67">
        <w:rPr>
          <w:rFonts w:ascii="BIZ UD明朝 Medium" w:eastAsia="BIZ UD明朝 Medium" w:hAnsi="BIZ UD明朝 Medium" w:hint="eastAsia"/>
        </w:rPr>
        <w:t>の審査請求をした場合には、処分の取消しの訴えは、その審査請求に対する裁決があつたことを知つた日の翌日から起算して</w:t>
      </w:r>
      <w:r w:rsidRPr="003D1F67">
        <w:rPr>
          <w:rFonts w:ascii="BIZ UD明朝 Medium" w:eastAsia="BIZ UD明朝 Medium" w:hAnsi="BIZ UD明朝 Medium"/>
        </w:rPr>
        <w:t>6</w:t>
      </w:r>
      <w:r w:rsidRPr="003D1F67">
        <w:rPr>
          <w:rFonts w:ascii="BIZ UD明朝 Medium" w:eastAsia="BIZ UD明朝 Medium" w:hAnsi="BIZ UD明朝 Medium" w:hint="eastAsia"/>
        </w:rPr>
        <w:t>か月以内に提起することができます。</w:t>
      </w:r>
    </w:p>
    <w:p w:rsidR="00112AAB" w:rsidRPr="003D1F67" w:rsidRDefault="004E4B67" w:rsidP="004E4B67">
      <w:pPr>
        <w:spacing w:line="300" w:lineRule="exact"/>
        <w:ind w:left="210" w:hangingChars="100" w:hanging="210"/>
        <w:rPr>
          <w:rFonts w:ascii="BIZ UD明朝 Medium" w:eastAsia="BIZ UD明朝 Medium" w:hAnsi="BIZ UD明朝 Medium"/>
        </w:rPr>
      </w:pPr>
      <w:r w:rsidRPr="003D1F67">
        <w:rPr>
          <w:rFonts w:ascii="BIZ UD明朝 Medium" w:eastAsia="BIZ UD明朝 Medium" w:hAnsi="BIZ UD明朝 Medium"/>
        </w:rPr>
        <w:t>3</w:t>
      </w:r>
      <w:r w:rsidRPr="003D1F67">
        <w:rPr>
          <w:rFonts w:ascii="BIZ UD明朝 Medium" w:eastAsia="BIZ UD明朝 Medium" w:hAnsi="BIZ UD明朝 Medium" w:hint="eastAsia"/>
        </w:rPr>
        <w:t xml:space="preserve">　ただし、上記の期間が経過する前に、この処分</w:t>
      </w:r>
      <w:r w:rsidRPr="003D1F67">
        <w:rPr>
          <w:rFonts w:ascii="BIZ UD明朝 Medium" w:eastAsia="BIZ UD明朝 Medium" w:hAnsi="BIZ UD明朝 Medium"/>
        </w:rPr>
        <w:t>(</w:t>
      </w:r>
      <w:r w:rsidRPr="003D1F67">
        <w:rPr>
          <w:rFonts w:ascii="BIZ UD明朝 Medium" w:eastAsia="BIZ UD明朝 Medium" w:hAnsi="BIZ UD明朝 Medium" w:hint="eastAsia"/>
        </w:rPr>
        <w:t>審査請求をした場合には、その審査請求に対する裁決</w:t>
      </w:r>
      <w:r w:rsidRPr="003D1F67">
        <w:rPr>
          <w:rFonts w:ascii="BIZ UD明朝 Medium" w:eastAsia="BIZ UD明朝 Medium" w:hAnsi="BIZ UD明朝 Medium"/>
        </w:rPr>
        <w:t>)</w:t>
      </w:r>
      <w:r w:rsidRPr="003D1F67">
        <w:rPr>
          <w:rFonts w:ascii="BIZ UD明朝 Medium" w:eastAsia="BIZ UD明朝 Medium" w:hAnsi="BIZ UD明朝 Medium" w:hint="eastAsia"/>
        </w:rPr>
        <w:t>があつた日の翌日から起算して</w:t>
      </w:r>
      <w:r w:rsidRPr="003D1F67">
        <w:rPr>
          <w:rFonts w:ascii="BIZ UD明朝 Medium" w:eastAsia="BIZ UD明朝 Medium" w:hAnsi="BIZ UD明朝 Medium"/>
        </w:rPr>
        <w:t>1</w:t>
      </w:r>
      <w:r w:rsidRPr="003D1F67">
        <w:rPr>
          <w:rFonts w:ascii="BIZ UD明朝 Medium" w:eastAsia="BIZ UD明朝 Medium" w:hAnsi="BIZ UD明朝 Medium" w:hint="eastAsia"/>
        </w:rPr>
        <w:t>年を経過した場合は、審査請求をすることや処分の取消しの訴えを提起することができなくなります。なお、正当な理由があるときは、上記の期間やこの処分</w:t>
      </w:r>
      <w:r w:rsidRPr="003D1F67">
        <w:rPr>
          <w:rFonts w:ascii="BIZ UD明朝 Medium" w:eastAsia="BIZ UD明朝 Medium" w:hAnsi="BIZ UD明朝 Medium"/>
        </w:rPr>
        <w:t>(</w:t>
      </w:r>
      <w:r w:rsidRPr="003D1F67">
        <w:rPr>
          <w:rFonts w:ascii="BIZ UD明朝 Medium" w:eastAsia="BIZ UD明朝 Medium" w:hAnsi="BIZ UD明朝 Medium" w:hint="eastAsia"/>
        </w:rPr>
        <w:t>審査請求をした場合には、その審査請求に対する裁決</w:t>
      </w:r>
      <w:r w:rsidRPr="003D1F67">
        <w:rPr>
          <w:rFonts w:ascii="BIZ UD明朝 Medium" w:eastAsia="BIZ UD明朝 Medium" w:hAnsi="BIZ UD明朝 Medium"/>
        </w:rPr>
        <w:t>)</w:t>
      </w:r>
      <w:r w:rsidRPr="003D1F67">
        <w:rPr>
          <w:rFonts w:ascii="BIZ UD明朝 Medium" w:eastAsia="BIZ UD明朝 Medium" w:hAnsi="BIZ UD明朝 Medium" w:hint="eastAsia"/>
        </w:rPr>
        <w:t>があつた日の翌日から起算して</w:t>
      </w:r>
      <w:r w:rsidRPr="003D1F67">
        <w:rPr>
          <w:rFonts w:ascii="BIZ UD明朝 Medium" w:eastAsia="BIZ UD明朝 Medium" w:hAnsi="BIZ UD明朝 Medium"/>
        </w:rPr>
        <w:t>1</w:t>
      </w:r>
      <w:r w:rsidRPr="003D1F67">
        <w:rPr>
          <w:rFonts w:ascii="BIZ UD明朝 Medium" w:eastAsia="BIZ UD明朝 Medium" w:hAnsi="BIZ UD明朝 Medium" w:hint="eastAsia"/>
        </w:rPr>
        <w:t>年を経過した後であつても審査請求をすることや処分の取消しの訴えを提起することが認められる場合があります。</w:t>
      </w:r>
    </w:p>
    <w:sectPr w:rsidR="00112AAB" w:rsidRPr="003D1F67">
      <w:pgSz w:w="11906" w:h="16838" w:code="9"/>
      <w:pgMar w:top="567" w:right="1701" w:bottom="567"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785E" w:rsidRDefault="001C785E" w:rsidP="002522FF">
      <w:r>
        <w:separator/>
      </w:r>
    </w:p>
  </w:endnote>
  <w:endnote w:type="continuationSeparator" w:id="0">
    <w:p w:rsidR="001C785E" w:rsidRDefault="001C785E" w:rsidP="00252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Dutch"/>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785E" w:rsidRDefault="001C785E" w:rsidP="002522FF">
      <w:r>
        <w:separator/>
      </w:r>
    </w:p>
  </w:footnote>
  <w:footnote w:type="continuationSeparator" w:id="0">
    <w:p w:rsidR="001C785E" w:rsidRDefault="001C785E" w:rsidP="002522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1"/>
  <w:embedSystemFonts/>
  <w:bordersDoNotSurroundHeader/>
  <w:bordersDoNotSurroundFooter/>
  <w:defaultTabStop w:val="851"/>
  <w:drawingGridHorizontalSpacing w:val="105"/>
  <w:drawingGridVerticalSpacing w:val="335"/>
  <w:displayHorizontalDrawingGridEvery w:val="0"/>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FFD"/>
    <w:rsid w:val="00112AAB"/>
    <w:rsid w:val="001C785E"/>
    <w:rsid w:val="002522FF"/>
    <w:rsid w:val="003B6A67"/>
    <w:rsid w:val="003D1F67"/>
    <w:rsid w:val="004E4B67"/>
    <w:rsid w:val="00570542"/>
    <w:rsid w:val="005A20C9"/>
    <w:rsid w:val="008B34F3"/>
    <w:rsid w:val="00A26FFD"/>
    <w:rsid w:val="00A83C74"/>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3CC89084-3D2A-4997-A8FA-2C7A496D7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Table Grid" w:locked="1" w:uiPriority="59"/>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zCs w:val="20"/>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