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8C" w:rsidRDefault="00430D20" w:rsidP="0008078C">
      <w:pPr>
        <w:widowControl/>
        <w:jc w:val="left"/>
        <w:rPr>
          <w:rFonts w:asciiTheme="majorEastAsia" w:eastAsiaTheme="majorEastAsia" w:hAnsiTheme="majorEastAsia"/>
        </w:rPr>
      </w:pPr>
      <w:r>
        <w:rPr>
          <w:rFonts w:asciiTheme="majorEastAsia" w:eastAsiaTheme="majorEastAsia" w:hAnsiTheme="majorEastAsia" w:hint="eastAsia"/>
        </w:rPr>
        <w:t>厚生労働省通知別記１</w:t>
      </w:r>
      <w:r w:rsidR="0008078C">
        <w:rPr>
          <w:rFonts w:asciiTheme="majorEastAsia" w:eastAsiaTheme="majorEastAsia" w:hAnsiTheme="majorEastAsia" w:hint="eastAsia"/>
        </w:rPr>
        <w:t>様式第２</w:t>
      </w: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20"/>
        <w:gridCol w:w="540"/>
        <w:gridCol w:w="900"/>
        <w:gridCol w:w="3600"/>
        <w:gridCol w:w="2160"/>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bookmarkStart w:id="0" w:name="_GoBack"/>
            <w:bookmarkEnd w:id="0"/>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60"/>
        <w:gridCol w:w="3600"/>
        <w:gridCol w:w="2160"/>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w:t>
      </w:r>
      <w:r w:rsidR="00C63911">
        <w:rPr>
          <w:rFonts w:asciiTheme="majorEastAsia" w:eastAsiaTheme="majorEastAsia" w:hAnsiTheme="majorEastAsia" w:hint="eastAsia"/>
        </w:rPr>
        <w:t>産業</w:t>
      </w:r>
      <w:r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78C"/>
    <w:rsid w:val="0008078C"/>
    <w:rsid w:val="002168B3"/>
    <w:rsid w:val="00430D20"/>
    <w:rsid w:val="00550BC3"/>
    <w:rsid w:val="00666CA0"/>
    <w:rsid w:val="00A317ED"/>
    <w:rsid w:val="00B11BB1"/>
    <w:rsid w:val="00C40E68"/>
    <w:rsid w:val="00C63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693C73"/>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