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B3137" w14:textId="77777777" w:rsidR="00F05E26" w:rsidRDefault="00F05E26" w:rsidP="003003FD">
      <w:pPr>
        <w:jc w:val="center"/>
      </w:pPr>
      <w:bookmarkStart w:id="0" w:name="_GoBack"/>
      <w:bookmarkEnd w:id="0"/>
    </w:p>
    <w:p w14:paraId="6B89C0D1" w14:textId="79C20809" w:rsidR="003003FD" w:rsidRDefault="003003FD" w:rsidP="003003FD">
      <w:pPr>
        <w:jc w:val="center"/>
      </w:pPr>
      <w:r>
        <w:rPr>
          <w:noProof/>
        </w:rPr>
        <w:drawing>
          <wp:inline distT="0" distB="0" distL="0" distR="0" wp14:anchorId="1919D977" wp14:editId="5C30EE9A">
            <wp:extent cx="5364000" cy="615172"/>
            <wp:effectExtent l="0" t="0" r="0" b="0"/>
            <wp:docPr id="88822674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226742" name=""/>
                    <pic:cNvPicPr/>
                  </pic:nvPicPr>
                  <pic:blipFill>
                    <a:blip r:embed="rId7"/>
                    <a:stretch>
                      <a:fillRect/>
                    </a:stretch>
                  </pic:blipFill>
                  <pic:spPr>
                    <a:xfrm>
                      <a:off x="0" y="0"/>
                      <a:ext cx="5364000" cy="615172"/>
                    </a:xfrm>
                    <a:prstGeom prst="rect">
                      <a:avLst/>
                    </a:prstGeom>
                  </pic:spPr>
                </pic:pic>
              </a:graphicData>
            </a:graphic>
          </wp:inline>
        </w:drawing>
      </w:r>
    </w:p>
    <w:p w14:paraId="1CCBB352" w14:textId="4CC49CD9" w:rsidR="00C01412" w:rsidRPr="000915E9" w:rsidRDefault="000915E9" w:rsidP="000915E9">
      <w:pPr>
        <w:jc w:val="center"/>
        <w:rPr>
          <w:b/>
          <w:bCs/>
          <w:sz w:val="48"/>
          <w:szCs w:val="48"/>
          <w:bdr w:val="single" w:sz="4" w:space="0" w:color="auto"/>
        </w:rPr>
      </w:pPr>
      <w:r w:rsidRPr="000915E9">
        <w:rPr>
          <w:rFonts w:hint="eastAsia"/>
          <w:b/>
          <w:bCs/>
          <w:sz w:val="48"/>
          <w:szCs w:val="48"/>
          <w:bdr w:val="single" w:sz="4" w:space="0" w:color="auto"/>
        </w:rPr>
        <w:t>概要版</w:t>
      </w:r>
    </w:p>
    <w:p w14:paraId="6B4F7F71" w14:textId="77777777" w:rsidR="000915E9" w:rsidRDefault="000915E9" w:rsidP="003003FD">
      <w:pPr>
        <w:jc w:val="center"/>
        <w:rPr>
          <w:noProof/>
        </w:rPr>
      </w:pPr>
    </w:p>
    <w:p w14:paraId="38730DA3" w14:textId="75CD980F" w:rsidR="003003FD" w:rsidRPr="000915E9" w:rsidRDefault="000915E9" w:rsidP="003003FD">
      <w:pPr>
        <w:jc w:val="center"/>
        <w:rPr>
          <w:b/>
          <w:bCs/>
          <w:sz w:val="24"/>
          <w:szCs w:val="24"/>
        </w:rPr>
      </w:pPr>
      <w:r w:rsidRPr="000915E9">
        <w:rPr>
          <w:rFonts w:hint="eastAsia"/>
          <w:b/>
          <w:bCs/>
          <w:noProof/>
          <w:sz w:val="24"/>
          <w:szCs w:val="24"/>
        </w:rPr>
        <w:t>（入間市障害者計画・入間市障害福祉計画・入間市障害児福祉計画）</w:t>
      </w:r>
    </w:p>
    <w:p w14:paraId="75E67CC1" w14:textId="632F0F54" w:rsidR="00C01412" w:rsidRPr="00845426" w:rsidRDefault="00C01412" w:rsidP="003003FD">
      <w:r>
        <w:rPr>
          <w:rFonts w:hint="eastAsia"/>
          <w:noProof/>
        </w:rPr>
        <mc:AlternateContent>
          <mc:Choice Requires="wps">
            <w:drawing>
              <wp:anchor distT="0" distB="0" distL="114300" distR="114300" simplePos="0" relativeHeight="251776000" behindDoc="1" locked="0" layoutInCell="1" allowOverlap="1" wp14:anchorId="42D0C369" wp14:editId="1C3A4B6C">
                <wp:simplePos x="0" y="0"/>
                <wp:positionH relativeFrom="column">
                  <wp:posOffset>362346</wp:posOffset>
                </wp:positionH>
                <wp:positionV relativeFrom="paragraph">
                  <wp:posOffset>227330</wp:posOffset>
                </wp:positionV>
                <wp:extent cx="5363845" cy="686435"/>
                <wp:effectExtent l="0" t="0" r="84455" b="75565"/>
                <wp:wrapNone/>
                <wp:docPr id="163445104" name="四角形: 角を丸くする 3"/>
                <wp:cNvGraphicFramePr/>
                <a:graphic xmlns:a="http://schemas.openxmlformats.org/drawingml/2006/main">
                  <a:graphicData uri="http://schemas.microsoft.com/office/word/2010/wordprocessingShape">
                    <wps:wsp>
                      <wps:cNvSpPr/>
                      <wps:spPr>
                        <a:xfrm>
                          <a:off x="0" y="0"/>
                          <a:ext cx="5363845" cy="686435"/>
                        </a:xfrm>
                        <a:prstGeom prst="roundRect">
                          <a:avLst>
                            <a:gd name="adj" fmla="val 0"/>
                          </a:avLst>
                        </a:prstGeom>
                        <a:solidFill>
                          <a:schemeClr val="bg1"/>
                        </a:solidFill>
                        <a:ln>
                          <a:solidFill>
                            <a:schemeClr val="tx1">
                              <a:lumMod val="50000"/>
                              <a:lumOff val="50000"/>
                            </a:schemeClr>
                          </a:solidFill>
                        </a:ln>
                        <a:effectLst>
                          <a:outerShdw dist="635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oundrect w14:anchorId="51F1FE1D" id="四角形: 角を丸くする 3" o:spid="_x0000_s1026" style="position:absolute;left:0;text-align:left;margin-left:28.55pt;margin-top:17.9pt;width:422.35pt;height:54.05pt;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" fillcolor="white [3212]" strokecolor="gray [1629]" strokeweight="2pt">
                <v:shadow on="t" color="black" opacity="26214f" origin="-.5,-.5" offset="1.24725mm,1.24725mm"/>
              </v:roundrect>
            </w:pict>
          </mc:Fallback>
        </mc:AlternateContent>
      </w:r>
    </w:p>
    <w:p w14:paraId="21AA9629" w14:textId="04B55B10" w:rsidR="00B12D86" w:rsidRPr="00845426" w:rsidRDefault="003003FD" w:rsidP="003003FD">
      <w:pPr>
        <w:jc w:val="center"/>
        <w:rPr>
          <w:sz w:val="24"/>
          <w:szCs w:val="24"/>
        </w:rPr>
      </w:pPr>
      <w:r>
        <w:rPr>
          <w:noProof/>
        </w:rPr>
        <w:drawing>
          <wp:inline distT="0" distB="0" distL="0" distR="0" wp14:anchorId="435BAA62" wp14:editId="3C73278A">
            <wp:extent cx="5040000" cy="500150"/>
            <wp:effectExtent l="0" t="0" r="0" b="0"/>
            <wp:docPr id="42460009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600097" name=""/>
                    <pic:cNvPicPr/>
                  </pic:nvPicPr>
                  <pic:blipFill>
                    <a:blip r:embed="rId8"/>
                    <a:stretch>
                      <a:fillRect/>
                    </a:stretch>
                  </pic:blipFill>
                  <pic:spPr>
                    <a:xfrm>
                      <a:off x="0" y="0"/>
                      <a:ext cx="5040000" cy="500150"/>
                    </a:xfrm>
                    <a:prstGeom prst="rect">
                      <a:avLst/>
                    </a:prstGeom>
                  </pic:spPr>
                </pic:pic>
              </a:graphicData>
            </a:graphic>
          </wp:inline>
        </w:drawing>
      </w:r>
    </w:p>
    <w:p w14:paraId="72FE803D" w14:textId="77777777" w:rsidR="00C01412" w:rsidRDefault="00C01412"/>
    <w:p w14:paraId="150F4308" w14:textId="760796A9" w:rsidR="00C01412" w:rsidRPr="000915E9" w:rsidRDefault="000915E9" w:rsidP="000915E9">
      <w:pPr>
        <w:jc w:val="center"/>
        <w:rPr>
          <w:b/>
          <w:bCs/>
          <w:sz w:val="24"/>
          <w:szCs w:val="24"/>
        </w:rPr>
      </w:pPr>
      <w:r w:rsidRPr="000915E9">
        <w:rPr>
          <w:rFonts w:hint="eastAsia"/>
          <w:b/>
          <w:bCs/>
          <w:sz w:val="24"/>
          <w:szCs w:val="24"/>
        </w:rPr>
        <w:t>令和６年３月　入間市</w:t>
      </w:r>
    </w:p>
    <w:p w14:paraId="2758DC98" w14:textId="53A8003C" w:rsidR="00845426" w:rsidRDefault="00B61F3D">
      <w:r>
        <w:rPr>
          <w:noProof/>
        </w:rPr>
        <mc:AlternateContent>
          <mc:Choice Requires="wps">
            <w:drawing>
              <wp:anchor distT="0" distB="0" distL="114300" distR="114300" simplePos="0" relativeHeight="251860992" behindDoc="0" locked="0" layoutInCell="1" allowOverlap="1" wp14:anchorId="6F1DE592" wp14:editId="7E669D0E">
                <wp:simplePos x="0" y="0"/>
                <wp:positionH relativeFrom="column">
                  <wp:posOffset>0</wp:posOffset>
                </wp:positionH>
                <wp:positionV relativeFrom="paragraph">
                  <wp:posOffset>228600</wp:posOffset>
                </wp:positionV>
                <wp:extent cx="6146800" cy="0"/>
                <wp:effectExtent l="0" t="0" r="0" b="0"/>
                <wp:wrapNone/>
                <wp:docPr id="412540477" name="直線コネクタ 2"/>
                <wp:cNvGraphicFramePr/>
                <a:graphic xmlns:a="http://schemas.openxmlformats.org/drawingml/2006/main">
                  <a:graphicData uri="http://schemas.microsoft.com/office/word/2010/wordprocessingShape">
                    <wps:wsp>
                      <wps:cNvCnPr/>
                      <wps:spPr>
                        <a:xfrm>
                          <a:off x="0" y="0"/>
                          <a:ext cx="61468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65E7460F" id="直線コネクタ 2" o:spid="_x0000_s1026" style="position:absolute;left:0;text-align:left;z-index:251860992;visibility:visible;mso-wrap-style:square;mso-wrap-distance-left:9pt;mso-wrap-distance-top:0;mso-wrap-distance-right:9pt;mso-wrap-distance-bottom:0;mso-position-horizontal:absolute;mso-position-horizontal-relative:text;mso-position-vertical:absolute;mso-position-vertical-relative:text" from="0,18pt" to="48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" strokecolor="black [3213]" strokeweight="1pt"/>
            </w:pict>
          </mc:Fallback>
        </mc:AlternateContent>
      </w:r>
    </w:p>
    <w:p w14:paraId="29F0F42F" w14:textId="77777777" w:rsidR="000915E9" w:rsidRDefault="000915E9"/>
    <w:p w14:paraId="227244DF" w14:textId="6F723A98" w:rsidR="00845426" w:rsidRPr="000915E9" w:rsidRDefault="00B61F3D" w:rsidP="00845426">
      <w:pPr>
        <w:rPr>
          <w:b/>
          <w:bCs/>
          <w:sz w:val="24"/>
          <w:szCs w:val="24"/>
          <w:u w:val="single"/>
        </w:rPr>
      </w:pPr>
      <w:r>
        <w:rPr>
          <w:rFonts w:hint="eastAsia"/>
          <w:b/>
          <w:bCs/>
          <w:sz w:val="24"/>
          <w:szCs w:val="24"/>
          <w:u w:val="single"/>
        </w:rPr>
        <w:t>★</w:t>
      </w:r>
      <w:r w:rsidR="00845426" w:rsidRPr="000915E9">
        <w:rPr>
          <w:rFonts w:hint="eastAsia"/>
          <w:b/>
          <w:bCs/>
          <w:sz w:val="24"/>
          <w:szCs w:val="24"/>
          <w:u w:val="single"/>
        </w:rPr>
        <w:t>「障害」の害のひらがな表記について</w:t>
      </w:r>
    </w:p>
    <w:p w14:paraId="73627E91" w14:textId="33601C9A" w:rsidR="00845426" w:rsidRPr="000915E9" w:rsidRDefault="00845426" w:rsidP="00845426">
      <w:pPr>
        <w:ind w:firstLineChars="100" w:firstLine="220"/>
      </w:pPr>
      <w:r w:rsidRPr="000915E9">
        <w:rPr>
          <w:rFonts w:hint="eastAsia"/>
        </w:rPr>
        <w:t>「障害」の「害」の字には、「悪くすること」、「わざわい」等の否定的な意味があり、「障がい」は、本人の意思で</w:t>
      </w:r>
      <w:r w:rsidR="004D4865">
        <w:rPr>
          <w:rFonts w:hint="eastAsia"/>
        </w:rPr>
        <w:t>は</w:t>
      </w:r>
      <w:r w:rsidRPr="000915E9">
        <w:rPr>
          <w:rFonts w:hint="eastAsia"/>
        </w:rPr>
        <w:t>ない生来のものや病気や事故などに起因するものであることから、障がい者を表すときに「害」を用いることは好ましくないものと考えます。</w:t>
      </w:r>
    </w:p>
    <w:p w14:paraId="205AE87F" w14:textId="7923C13C" w:rsidR="00845426" w:rsidRPr="000915E9" w:rsidRDefault="00845426" w:rsidP="00845426">
      <w:pPr>
        <w:ind w:firstLineChars="100" w:firstLine="220"/>
      </w:pPr>
      <w:r w:rsidRPr="000915E9">
        <w:t>そこで、本プランでは、ノーマライゼイションの社会を</w:t>
      </w:r>
      <w:r w:rsidR="00477F2F" w:rsidRPr="000915E9">
        <w:t>めざ</w:t>
      </w:r>
      <w:r w:rsidRPr="000915E9">
        <w:t>していく</w:t>
      </w:r>
      <w:r w:rsidRPr="000915E9">
        <w:rPr>
          <w:rFonts w:hint="eastAsia"/>
        </w:rPr>
        <w:t>上で、障がいのある方に対する差別や偏見を</w:t>
      </w:r>
      <w:r w:rsidR="004D4865">
        <w:rPr>
          <w:rFonts w:hint="eastAsia"/>
        </w:rPr>
        <w:t>無くし</w:t>
      </w:r>
      <w:r w:rsidRPr="000915E9">
        <w:rPr>
          <w:rFonts w:hint="eastAsia"/>
        </w:rPr>
        <w:t>、障がい者に対する理解を深める等、市民啓発の観点から、「障害」の「害」の字をひらがなとします。</w:t>
      </w:r>
    </w:p>
    <w:p w14:paraId="4B5CC9F2" w14:textId="344A6D9E" w:rsidR="00845426" w:rsidRPr="000915E9" w:rsidRDefault="00845426" w:rsidP="00845426">
      <w:pPr>
        <w:ind w:firstLineChars="100" w:firstLine="220"/>
      </w:pPr>
      <w:r w:rsidRPr="000915E9">
        <w:rPr>
          <w:rFonts w:hint="eastAsia"/>
        </w:rPr>
        <w:t>ただし、法令や条例等に基づく制度や施設名等の固有名詞については、そこで使用されている表記を用いることとします。</w:t>
      </w:r>
    </w:p>
    <w:p w14:paraId="4B3EEA08" w14:textId="4FEE293D" w:rsidR="00845426" w:rsidRDefault="00845426" w:rsidP="00845426">
      <w:pPr>
        <w:rPr>
          <w:sz w:val="24"/>
          <w:szCs w:val="24"/>
        </w:rPr>
      </w:pPr>
    </w:p>
    <w:p w14:paraId="47A51FD4" w14:textId="4C6C40AE" w:rsidR="00845426" w:rsidRPr="000915E9" w:rsidRDefault="00B61F3D" w:rsidP="00845426">
      <w:pPr>
        <w:rPr>
          <w:b/>
          <w:bCs/>
          <w:sz w:val="24"/>
          <w:szCs w:val="24"/>
          <w:u w:val="single"/>
        </w:rPr>
      </w:pPr>
      <w:r>
        <w:rPr>
          <w:rFonts w:hint="eastAsia"/>
          <w:b/>
          <w:bCs/>
          <w:sz w:val="24"/>
          <w:szCs w:val="24"/>
          <w:u w:val="single"/>
        </w:rPr>
        <w:t>★</w:t>
      </w:r>
      <w:r w:rsidR="00845426" w:rsidRPr="000915E9">
        <w:rPr>
          <w:rFonts w:hint="eastAsia"/>
          <w:b/>
          <w:bCs/>
          <w:sz w:val="24"/>
          <w:szCs w:val="24"/>
          <w:u w:val="single"/>
        </w:rPr>
        <w:t>サブタイトル「</w:t>
      </w:r>
      <w:r w:rsidR="007F7909" w:rsidRPr="000915E9">
        <w:rPr>
          <w:rFonts w:hint="eastAsia"/>
          <w:b/>
          <w:bCs/>
          <w:sz w:val="24"/>
          <w:szCs w:val="24"/>
          <w:u w:val="single"/>
        </w:rPr>
        <w:t>～よりそい　支え　共に歩む　いるま～</w:t>
      </w:r>
      <w:r w:rsidR="00845426" w:rsidRPr="000915E9">
        <w:rPr>
          <w:b/>
          <w:bCs/>
          <w:sz w:val="24"/>
          <w:szCs w:val="24"/>
          <w:u w:val="single"/>
        </w:rPr>
        <w:t>」について</w:t>
      </w:r>
    </w:p>
    <w:p w14:paraId="643DC917" w14:textId="02C0385A" w:rsidR="007F7909" w:rsidRPr="00B61F3D" w:rsidRDefault="007F7909" w:rsidP="007F7909">
      <w:pPr>
        <w:ind w:firstLineChars="100" w:firstLine="220"/>
      </w:pPr>
      <w:r w:rsidRPr="00B61F3D">
        <w:rPr>
          <w:rFonts w:hint="eastAsia"/>
        </w:rPr>
        <w:t>わたしたちの入間市は、障がいの有無や年齢、性別にかかわらず、すべての人が豊かに暮らしていける共生の市となることを</w:t>
      </w:r>
      <w:r w:rsidR="00477F2F" w:rsidRPr="00B61F3D">
        <w:rPr>
          <w:rFonts w:hint="eastAsia"/>
        </w:rPr>
        <w:t>めざ</w:t>
      </w:r>
      <w:r w:rsidRPr="00B61F3D">
        <w:rPr>
          <w:rFonts w:hint="eastAsia"/>
        </w:rPr>
        <w:t>してきました。</w:t>
      </w:r>
    </w:p>
    <w:p w14:paraId="315862F4" w14:textId="2FFAFD2B" w:rsidR="007F7909" w:rsidRPr="00B61F3D" w:rsidRDefault="007F7909" w:rsidP="007F7909">
      <w:pPr>
        <w:ind w:firstLineChars="100" w:firstLine="220"/>
      </w:pPr>
      <w:r w:rsidRPr="00B61F3D">
        <w:rPr>
          <w:rFonts w:hint="eastAsia"/>
        </w:rPr>
        <w:t>「支える側」「支えられる側」という従来の考えから相互に支え合う社会の構築を</w:t>
      </w:r>
      <w:r w:rsidR="00477F2F" w:rsidRPr="00B61F3D">
        <w:rPr>
          <w:rFonts w:hint="eastAsia"/>
        </w:rPr>
        <w:t>めざ</w:t>
      </w:r>
      <w:r w:rsidRPr="00B61F3D">
        <w:rPr>
          <w:rFonts w:hint="eastAsia"/>
        </w:rPr>
        <w:t>す中で、入間市ではまず互いに寄り添うことが大切であると考えています。</w:t>
      </w:r>
    </w:p>
    <w:p w14:paraId="26D8FE30" w14:textId="77777777" w:rsidR="007F7909" w:rsidRPr="00B61F3D" w:rsidRDefault="007F7909" w:rsidP="007F7909">
      <w:pPr>
        <w:ind w:firstLineChars="100" w:firstLine="220"/>
      </w:pPr>
      <w:r w:rsidRPr="00B61F3D">
        <w:rPr>
          <w:rFonts w:hint="eastAsia"/>
        </w:rPr>
        <w:t>寄り添う人がいることで、安心感や挑戦する勇気を感じ、より生き生きと暮らすことができます。</w:t>
      </w:r>
    </w:p>
    <w:p w14:paraId="6D9C3F37" w14:textId="77777777" w:rsidR="007F7909" w:rsidRPr="00B61F3D" w:rsidRDefault="007F7909" w:rsidP="007F7909">
      <w:pPr>
        <w:ind w:firstLineChars="100" w:firstLine="220"/>
      </w:pPr>
      <w:r w:rsidRPr="00B61F3D">
        <w:rPr>
          <w:rFonts w:hint="eastAsia"/>
        </w:rPr>
        <w:t>すべての人がただ生きるだけではなく、手を取り合って豊かに暮らせる市、互いが互いに寄り添い、支え合い、人生を歩める市としたい。</w:t>
      </w:r>
    </w:p>
    <w:p w14:paraId="3418F446" w14:textId="74A5273B" w:rsidR="00845426" w:rsidRPr="00B61F3D" w:rsidRDefault="007F7909" w:rsidP="00B61F3D">
      <w:pPr>
        <w:ind w:firstLineChars="100" w:firstLine="220"/>
      </w:pPr>
      <w:r w:rsidRPr="00B61F3D">
        <w:rPr>
          <w:rFonts w:hint="eastAsia"/>
        </w:rPr>
        <w:t>そうした願いを込めて、本プランのサブタイトルを「よりそい　支え　共に歩む　いるま」としました。</w:t>
      </w:r>
    </w:p>
    <w:p w14:paraId="2ECD8F05" w14:textId="244B3606" w:rsidR="00B61F3D" w:rsidRPr="00B61F3D" w:rsidRDefault="00845426" w:rsidP="00845426">
      <w:pPr>
        <w:jc w:val="right"/>
      </w:pPr>
      <w:r w:rsidRPr="00B61F3D">
        <w:t>入間市障害者福祉審議会委員一同</w:t>
      </w:r>
    </w:p>
    <w:p w14:paraId="77AEF239" w14:textId="6D6D4817" w:rsidR="00B61F3D" w:rsidRDefault="00BE2C6A">
      <w:pPr>
        <w:widowControl/>
        <w:jc w:val="left"/>
        <w:rPr>
          <w:sz w:val="24"/>
          <w:szCs w:val="24"/>
        </w:rPr>
      </w:pPr>
      <w:r w:rsidRPr="00BE2C6A">
        <w:rPr>
          <w:noProof/>
          <w:sz w:val="24"/>
          <w:szCs w:val="24"/>
        </w:rPr>
        <mc:AlternateContent>
          <mc:Choice Requires="wps">
            <w:drawing>
              <wp:anchor distT="45720" distB="45720" distL="114300" distR="114300" simplePos="0" relativeHeight="251892736" behindDoc="0" locked="0" layoutInCell="1" allowOverlap="1" wp14:anchorId="7D870F18" wp14:editId="0D5E987D">
                <wp:simplePos x="0" y="0"/>
                <wp:positionH relativeFrom="column">
                  <wp:posOffset>4121150</wp:posOffset>
                </wp:positionH>
                <wp:positionV relativeFrom="paragraph">
                  <wp:posOffset>461945</wp:posOffset>
                </wp:positionV>
                <wp:extent cx="1308735" cy="1404620"/>
                <wp:effectExtent l="0" t="0" r="571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1404620"/>
                        </a:xfrm>
                        <a:prstGeom prst="rect">
                          <a:avLst/>
                        </a:prstGeom>
                        <a:solidFill>
                          <a:srgbClr val="FFFFFF"/>
                        </a:solidFill>
                        <a:ln w="9525">
                          <a:noFill/>
                          <a:miter lim="800000"/>
                          <a:headEnd/>
                          <a:tailEnd/>
                        </a:ln>
                      </wps:spPr>
                      <wps:txbx>
                        <w:txbxContent>
                          <w:p w14:paraId="77D0CE06" w14:textId="329F1ABA" w:rsidR="00BE2C6A" w:rsidRPr="00BE2C6A" w:rsidRDefault="00BE2C6A">
                            <w:pPr>
                              <w:rPr>
                                <w:sz w:val="18"/>
                                <w:szCs w:val="18"/>
                              </w:rPr>
                            </w:pPr>
                            <w:r w:rsidRPr="00BE2C6A">
                              <w:rPr>
                                <w:rFonts w:hint="eastAsia"/>
                                <w:sz w:val="18"/>
                                <w:szCs w:val="18"/>
                              </w:rPr>
                              <w:t>音声</w:t>
                            </w:r>
                            <w:r w:rsidRPr="00BE2C6A">
                              <w:rPr>
                                <w:sz w:val="18"/>
                                <w:szCs w:val="18"/>
                              </w:rPr>
                              <w:t>コード</w:t>
                            </w:r>
                            <w:proofErr w:type="spellStart"/>
                            <w:r w:rsidRPr="00BE2C6A">
                              <w:rPr>
                                <w:sz w:val="18"/>
                                <w:szCs w:val="18"/>
                              </w:rPr>
                              <w:t>Uni</w:t>
                            </w:r>
                            <w:proofErr w:type="spellEnd"/>
                            <w:r w:rsidRPr="00BE2C6A">
                              <w:rPr>
                                <w:sz w:val="18"/>
                                <w:szCs w:val="18"/>
                              </w:rPr>
                              <w:t>-Voice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870F18" id="_x0000_t202" coordsize="21600,21600" o:spt="202" path="m,l,21600r21600,l21600,xe">
                <v:stroke joinstyle="miter"/>
                <v:path gradientshapeok="t" o:connecttype="rect"/>
              </v:shapetype>
              <v:shape id="テキスト ボックス 2" o:spid="_x0000_s1026" type="#_x0000_t202" style="position:absolute;margin-left:324.5pt;margin-top:36.35pt;width:103.05pt;height:110.6pt;z-index:2518927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" stroked="f">
                <v:textbox style="mso-fit-shape-to-text:t">
                  <w:txbxContent>
                    <w:p w14:paraId="77D0CE06" w14:textId="329F1ABA" w:rsidR="00BE2C6A" w:rsidRPr="00BE2C6A" w:rsidRDefault="00BE2C6A">
                      <w:pPr>
                        <w:rPr>
                          <w:rFonts w:hint="eastAsia"/>
                          <w:sz w:val="18"/>
                          <w:szCs w:val="18"/>
                        </w:rPr>
                      </w:pPr>
                      <w:r w:rsidRPr="00BE2C6A">
                        <w:rPr>
                          <w:rFonts w:hint="eastAsia"/>
                          <w:sz w:val="18"/>
                          <w:szCs w:val="18"/>
                        </w:rPr>
                        <w:t>音声</w:t>
                      </w:r>
                      <w:r w:rsidRPr="00BE2C6A">
                        <w:rPr>
                          <w:sz w:val="18"/>
                          <w:szCs w:val="18"/>
                        </w:rPr>
                        <w:t>コード</w:t>
                      </w:r>
                      <w:proofErr w:type="spellStart"/>
                      <w:r w:rsidRPr="00BE2C6A">
                        <w:rPr>
                          <w:sz w:val="18"/>
                          <w:szCs w:val="18"/>
                        </w:rPr>
                        <w:t>Uni</w:t>
                      </w:r>
                      <w:proofErr w:type="spellEnd"/>
                      <w:r w:rsidRPr="00BE2C6A">
                        <w:rPr>
                          <w:sz w:val="18"/>
                          <w:szCs w:val="18"/>
                        </w:rPr>
                        <w:t>-Voice</w:t>
                      </w:r>
                    </w:p>
                  </w:txbxContent>
                </v:textbox>
                <w10:wrap type="square"/>
              </v:shape>
            </w:pict>
          </mc:Fallback>
        </mc:AlternateContent>
      </w:r>
      <w:r>
        <w:rPr>
          <w:rFonts w:ascii="ＭＳ 明朝" w:eastAsia="ＭＳ 明朝" w:hAnsi="ＭＳ 明朝" w:hint="eastAsia"/>
          <w:noProof/>
        </w:rPr>
        <w:drawing>
          <wp:anchor distT="0" distB="0" distL="114300" distR="114300" simplePos="0" relativeHeight="251864064" behindDoc="0" locked="0" layoutInCell="1" allowOverlap="1" wp14:anchorId="16215263" wp14:editId="147387AE">
            <wp:simplePos x="0" y="0"/>
            <wp:positionH relativeFrom="page">
              <wp:posOffset>6296359</wp:posOffset>
            </wp:positionH>
            <wp:positionV relativeFrom="page">
              <wp:posOffset>9436902</wp:posOffset>
            </wp:positionV>
            <wp:extent cx="648970" cy="648970"/>
            <wp:effectExtent l="0" t="0" r="0" b="0"/>
            <wp:wrapNone/>
            <wp:docPr id="29" name="JAVISCODE001-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B61F3D">
        <w:rPr>
          <w:sz w:val="24"/>
          <w:szCs w:val="24"/>
        </w:rPr>
        <w:br w:type="page"/>
      </w:r>
    </w:p>
    <w:bookmarkStart w:id="1" w:name="_Toc143265741"/>
    <w:bookmarkStart w:id="2" w:name="_Toc146358308"/>
    <w:bookmarkStart w:id="3" w:name="_Toc143265743"/>
    <w:bookmarkStart w:id="4" w:name="_Toc146358310"/>
    <w:p w14:paraId="4F650750" w14:textId="0F680FF5" w:rsidR="00923889" w:rsidRDefault="00923889" w:rsidP="00923889">
      <w:pPr>
        <w:pStyle w:val="2"/>
        <w:ind w:firstLineChars="100" w:firstLine="320"/>
      </w:pPr>
      <w:r>
        <w:rPr>
          <w:rFonts w:hint="eastAsia"/>
          <w:noProof/>
        </w:rPr>
        <w:lastRenderedPageBreak/>
        <mc:AlternateContent>
          <mc:Choice Requires="wps">
            <w:drawing>
              <wp:anchor distT="0" distB="0" distL="114300" distR="114300" simplePos="0" relativeHeight="251850752" behindDoc="1" locked="0" layoutInCell="1" allowOverlap="1" wp14:anchorId="71D67A66" wp14:editId="4C22A24D">
                <wp:simplePos x="0" y="0"/>
                <wp:positionH relativeFrom="column">
                  <wp:posOffset>0</wp:posOffset>
                </wp:positionH>
                <wp:positionV relativeFrom="paragraph">
                  <wp:posOffset>0</wp:posOffset>
                </wp:positionV>
                <wp:extent cx="6120000" cy="457200"/>
                <wp:effectExtent l="0" t="0" r="14605" b="19050"/>
                <wp:wrapNone/>
                <wp:docPr id="1997524198" name="正方形/長方形 2"/>
                <wp:cNvGraphicFramePr/>
                <a:graphic xmlns:a="http://schemas.openxmlformats.org/drawingml/2006/main">
                  <a:graphicData uri="http://schemas.microsoft.com/office/word/2010/wordprocessingShape">
                    <wps:wsp>
                      <wps:cNvSpPr/>
                      <wps:spPr>
                        <a:xfrm>
                          <a:off x="0" y="0"/>
                          <a:ext cx="6120000" cy="457200"/>
                        </a:xfrm>
                        <a:prstGeom prst="rect">
                          <a:avLst/>
                        </a:prstGeom>
                        <a:solidFill>
                          <a:schemeClr val="accent6">
                            <a:lumMod val="40000"/>
                            <a:lumOff val="60000"/>
                          </a:schemeClr>
                        </a:solidFill>
                        <a:ln>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044290F7" id="正方形/長方形 2" o:spid="_x0000_s1026" style="position:absolute;left:0;text-align:left;margin-left:0;margin-top:0;width:481.9pt;height:36pt;z-index:-251465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" fillcolor="#c5e0b3 [1305]" strokecolor="#70ad47 [3209]" strokeweight="2pt"/>
            </w:pict>
          </mc:Fallback>
        </mc:AlternateContent>
      </w:r>
      <w:r w:rsidRPr="00AF682D">
        <w:rPr>
          <w:rFonts w:hint="eastAsia"/>
        </w:rPr>
        <w:t>プランの概要</w:t>
      </w:r>
      <w:bookmarkEnd w:id="1"/>
      <w:bookmarkEnd w:id="2"/>
    </w:p>
    <w:p w14:paraId="3DD90DD1" w14:textId="77777777" w:rsidR="00923889" w:rsidRPr="00923889" w:rsidRDefault="00923889" w:rsidP="00923889"/>
    <w:p w14:paraId="6DC242BD" w14:textId="10F9778F" w:rsidR="00DC66EC" w:rsidRPr="00DC66EC" w:rsidRDefault="00DC66EC" w:rsidP="00DC66EC">
      <w:pPr>
        <w:pStyle w:val="3"/>
      </w:pPr>
      <w:r>
        <w:rPr>
          <w:rFonts w:hint="eastAsia"/>
          <w:noProof/>
        </w:rPr>
        <mc:AlternateContent>
          <mc:Choice Requires="wps">
            <w:drawing>
              <wp:anchor distT="0" distB="0" distL="114300" distR="114300" simplePos="0" relativeHeight="251746304" behindDoc="0" locked="0" layoutInCell="1" allowOverlap="1" wp14:anchorId="17B7C781" wp14:editId="006D6D91">
                <wp:simplePos x="0" y="0"/>
                <wp:positionH relativeFrom="column">
                  <wp:posOffset>0</wp:posOffset>
                </wp:positionH>
                <wp:positionV relativeFrom="paragraph">
                  <wp:posOffset>344170</wp:posOffset>
                </wp:positionV>
                <wp:extent cx="6119495" cy="0"/>
                <wp:effectExtent l="0" t="0" r="0" b="0"/>
                <wp:wrapNone/>
                <wp:docPr id="790538232" name="直線コネクタ 4"/>
                <wp:cNvGraphicFramePr/>
                <a:graphic xmlns:a="http://schemas.openxmlformats.org/drawingml/2006/main">
                  <a:graphicData uri="http://schemas.microsoft.com/office/word/2010/wordprocessingShape">
                    <wps:wsp>
                      <wps:cNvCnPr/>
                      <wps:spPr>
                        <a:xfrm>
                          <a:off x="0" y="0"/>
                          <a:ext cx="6119495" cy="0"/>
                        </a:xfrm>
                        <a:prstGeom prst="line">
                          <a:avLst/>
                        </a:prstGeom>
                        <a:ln w="22225" cap="rnd">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4B816DDD" id="直線コネクタ 4" o:spid="_x0000_s1026" style="position:absolute;left:0;text-align:lef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7.1pt" to="481.8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" strokecolor="#70ad47 [3209]" strokeweight="1.75pt">
                <v:stroke endcap="round"/>
              </v:line>
            </w:pict>
          </mc:Fallback>
        </mc:AlternateContent>
      </w:r>
      <w:r w:rsidR="00923889">
        <w:rPr>
          <w:rFonts w:hint="eastAsia"/>
        </w:rPr>
        <w:t>１</w:t>
      </w:r>
      <w:r>
        <w:rPr>
          <w:rFonts w:hint="eastAsia"/>
        </w:rPr>
        <w:t xml:space="preserve">　プランの</w:t>
      </w:r>
      <w:bookmarkEnd w:id="3"/>
      <w:bookmarkEnd w:id="4"/>
      <w:r w:rsidR="00923889">
        <w:rPr>
          <w:rFonts w:hint="eastAsia"/>
        </w:rPr>
        <w:t>位置付け</w:t>
      </w:r>
    </w:p>
    <w:p w14:paraId="3377A7D8" w14:textId="3CCA4A1C" w:rsidR="00DC66EC" w:rsidRDefault="00DC66EC" w:rsidP="00592DD0">
      <w:pPr>
        <w:pStyle w:val="01"/>
      </w:pPr>
      <w:r>
        <w:rPr>
          <w:rFonts w:hint="eastAsia"/>
        </w:rPr>
        <w:t>本プランは、障害者基本法第</w:t>
      </w:r>
      <w:r>
        <w:t>11</w:t>
      </w:r>
      <w:r>
        <w:t>条第</w:t>
      </w:r>
      <w:r>
        <w:rPr>
          <w:rFonts w:hint="eastAsia"/>
        </w:rPr>
        <w:t>３</w:t>
      </w:r>
      <w:r>
        <w:t>項に定められた「障害者計画」、障害者総合支</w:t>
      </w:r>
      <w:r>
        <w:rPr>
          <w:rFonts w:hint="eastAsia"/>
        </w:rPr>
        <w:t>援法第</w:t>
      </w:r>
      <w:r>
        <w:t>88</w:t>
      </w:r>
      <w:r>
        <w:t>条に定められた「障害福祉計画」</w:t>
      </w:r>
      <w:r w:rsidR="00477F2F">
        <w:t>および</w:t>
      </w:r>
      <w:r>
        <w:t>児童福祉法第</w:t>
      </w:r>
      <w:r>
        <w:t>33</w:t>
      </w:r>
      <w:r>
        <w:t>条の</w:t>
      </w:r>
      <w:r>
        <w:t>20</w:t>
      </w:r>
      <w:r>
        <w:t>に定められ</w:t>
      </w:r>
      <w:r>
        <w:rPr>
          <w:rFonts w:hint="eastAsia"/>
        </w:rPr>
        <w:t>た「障害児福祉計画」として位置付けられるものです。</w:t>
      </w:r>
    </w:p>
    <w:p w14:paraId="106EE81B" w14:textId="40F2C0F8" w:rsidR="00DC66EC" w:rsidRDefault="00DC66EC" w:rsidP="00592DD0">
      <w:pPr>
        <w:pStyle w:val="01"/>
      </w:pPr>
      <w:r>
        <w:rPr>
          <w:rFonts w:hint="eastAsia"/>
        </w:rPr>
        <w:t>また、国の障害者基本計画（第５次）</w:t>
      </w:r>
      <w:r w:rsidR="00477F2F">
        <w:rPr>
          <w:rFonts w:hint="eastAsia"/>
        </w:rPr>
        <w:t>および</w:t>
      </w:r>
      <w:r>
        <w:rPr>
          <w:rFonts w:hint="eastAsia"/>
        </w:rPr>
        <w:t>県の第７期埼玉県障害者支援計画を基として、第６次入間市総合計画、</w:t>
      </w:r>
      <w:r w:rsidRPr="0076473D">
        <w:rPr>
          <w:rFonts w:hint="eastAsia"/>
        </w:rPr>
        <w:t>元気ないるま福祉プラン</w:t>
      </w:r>
      <w:r>
        <w:rPr>
          <w:rFonts w:hint="eastAsia"/>
        </w:rPr>
        <w:t>（入間市地域福祉計画）、入間市子ども・若者未来応援プラン等との整合性を図りつつ、入間市の障がい者施策の基本方針、施策の方向性を示すものです。</w:t>
      </w:r>
    </w:p>
    <w:p w14:paraId="10844C72" w14:textId="77777777" w:rsidR="00923889" w:rsidRDefault="00923889" w:rsidP="00592DD0">
      <w:pPr>
        <w:pStyle w:val="01"/>
      </w:pPr>
    </w:p>
    <w:bookmarkStart w:id="5" w:name="_Toc143265744"/>
    <w:bookmarkStart w:id="6" w:name="_Toc146358311"/>
    <w:p w14:paraId="7F2EC1FE" w14:textId="484368D7" w:rsidR="00DC66EC" w:rsidRDefault="00DC66EC" w:rsidP="00DC66EC">
      <w:pPr>
        <w:pStyle w:val="3"/>
      </w:pPr>
      <w:r>
        <w:rPr>
          <w:rFonts w:hint="eastAsia"/>
          <w:noProof/>
        </w:rPr>
        <mc:AlternateContent>
          <mc:Choice Requires="wps">
            <w:drawing>
              <wp:anchor distT="0" distB="0" distL="114300" distR="114300" simplePos="0" relativeHeight="251747328" behindDoc="0" locked="0" layoutInCell="1" allowOverlap="1" wp14:anchorId="4C238AA7" wp14:editId="0A8B122C">
                <wp:simplePos x="0" y="0"/>
                <wp:positionH relativeFrom="column">
                  <wp:posOffset>0</wp:posOffset>
                </wp:positionH>
                <wp:positionV relativeFrom="paragraph">
                  <wp:posOffset>342265</wp:posOffset>
                </wp:positionV>
                <wp:extent cx="6119495" cy="0"/>
                <wp:effectExtent l="0" t="0" r="0" b="0"/>
                <wp:wrapNone/>
                <wp:docPr id="287206113" name="直線コネクタ 4"/>
                <wp:cNvGraphicFramePr/>
                <a:graphic xmlns:a="http://schemas.openxmlformats.org/drawingml/2006/main">
                  <a:graphicData uri="http://schemas.microsoft.com/office/word/2010/wordprocessingShape">
                    <wps:wsp>
                      <wps:cNvCnPr/>
                      <wps:spPr>
                        <a:xfrm>
                          <a:off x="0" y="0"/>
                          <a:ext cx="6119495" cy="0"/>
                        </a:xfrm>
                        <a:prstGeom prst="line">
                          <a:avLst/>
                        </a:prstGeom>
                        <a:ln w="22225" cap="rnd">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341E68DF" id="直線コネクタ 4" o:spid="_x0000_s1026" style="position:absolute;left:0;text-align:left;z-index:25174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6.95pt" to="481.8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" strokecolor="#70ad47 [3209]" strokeweight="1.75pt">
                <v:stroke endcap="round"/>
              </v:line>
            </w:pict>
          </mc:Fallback>
        </mc:AlternateContent>
      </w:r>
      <w:r w:rsidR="00923889">
        <w:rPr>
          <w:rFonts w:hint="eastAsia"/>
        </w:rPr>
        <w:t>２</w:t>
      </w:r>
      <w:r>
        <w:rPr>
          <w:rFonts w:hint="eastAsia"/>
        </w:rPr>
        <w:t xml:space="preserve">　プランの期間</w:t>
      </w:r>
      <w:bookmarkEnd w:id="5"/>
      <w:bookmarkEnd w:id="6"/>
    </w:p>
    <w:p w14:paraId="3FD52F93" w14:textId="08C4DE00" w:rsidR="00DC66EC" w:rsidRDefault="003A328B" w:rsidP="00592DD0">
      <w:pPr>
        <w:pStyle w:val="01"/>
      </w:pPr>
      <w:r w:rsidRPr="003A328B">
        <w:rPr>
          <w:rFonts w:hint="eastAsia"/>
        </w:rPr>
        <w:t>本プランは、第６期入間市障害者計画・第６期入間市障害福祉計画・第２期入間市障害児福祉計画の見直しを行い策定したもので、計画期間は令和６年度から令和８年度の３年間とします。</w:t>
      </w:r>
    </w:p>
    <w:p w14:paraId="708EEF71" w14:textId="77777777" w:rsidR="00DC66EC" w:rsidRDefault="00DC66EC" w:rsidP="00592DD0">
      <w:pPr>
        <w:pStyle w:val="01"/>
      </w:pPr>
      <w:r>
        <w:rPr>
          <w:rFonts w:hint="eastAsia"/>
        </w:rPr>
        <w:t>また、本プランの最終年度にあたる令和８年度には、次のプランの策定に向けた見直しを行います。</w:t>
      </w:r>
    </w:p>
    <w:p w14:paraId="0F17E5AB" w14:textId="77777777" w:rsidR="00DC66EC" w:rsidRPr="008C3F18" w:rsidRDefault="00DC66EC" w:rsidP="00DC66EC"/>
    <w:p w14:paraId="22D2959C" w14:textId="5026D2AE" w:rsidR="00DC66EC" w:rsidRPr="008C3F18" w:rsidRDefault="00923889" w:rsidP="00DC66EC">
      <w:pPr>
        <w:pStyle w:val="3"/>
      </w:pPr>
      <w:bookmarkStart w:id="7" w:name="_Toc143265745"/>
      <w:bookmarkStart w:id="8" w:name="_Toc146358312"/>
      <w:r>
        <w:rPr>
          <w:rFonts w:hint="eastAsia"/>
        </w:rPr>
        <w:t>３</w:t>
      </w:r>
      <w:r w:rsidR="00DC66EC" w:rsidRPr="008C3F18">
        <w:rPr>
          <w:rFonts w:hint="eastAsia"/>
          <w:noProof/>
        </w:rPr>
        <mc:AlternateContent>
          <mc:Choice Requires="wps">
            <w:drawing>
              <wp:anchor distT="0" distB="0" distL="114300" distR="114300" simplePos="0" relativeHeight="251748352" behindDoc="0" locked="0" layoutInCell="1" allowOverlap="1" wp14:anchorId="7F4D5284" wp14:editId="54637CF3">
                <wp:simplePos x="0" y="0"/>
                <wp:positionH relativeFrom="column">
                  <wp:posOffset>0</wp:posOffset>
                </wp:positionH>
                <wp:positionV relativeFrom="paragraph">
                  <wp:posOffset>332740</wp:posOffset>
                </wp:positionV>
                <wp:extent cx="6119495" cy="0"/>
                <wp:effectExtent l="0" t="0" r="0" b="0"/>
                <wp:wrapNone/>
                <wp:docPr id="1748492734" name="直線コネクタ 4"/>
                <wp:cNvGraphicFramePr/>
                <a:graphic xmlns:a="http://schemas.openxmlformats.org/drawingml/2006/main">
                  <a:graphicData uri="http://schemas.microsoft.com/office/word/2010/wordprocessingShape">
                    <wps:wsp>
                      <wps:cNvCnPr/>
                      <wps:spPr>
                        <a:xfrm>
                          <a:off x="0" y="0"/>
                          <a:ext cx="6119495" cy="0"/>
                        </a:xfrm>
                        <a:prstGeom prst="line">
                          <a:avLst/>
                        </a:prstGeom>
                        <a:ln w="22225" cap="rnd">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76B54AB8" id="直線コネクタ 4" o:spid="_x0000_s1026" style="position:absolute;left:0;text-align:left;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6.2pt" to="481.8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" strokecolor="#70ad47 [3209]" strokeweight="1.75pt">
                <v:stroke endcap="round"/>
              </v:line>
            </w:pict>
          </mc:Fallback>
        </mc:AlternateContent>
      </w:r>
      <w:r w:rsidR="00DC66EC" w:rsidRPr="008C3F18">
        <w:rPr>
          <w:rFonts w:hint="eastAsia"/>
        </w:rPr>
        <w:t xml:space="preserve">　プランの策定体制</w:t>
      </w:r>
      <w:bookmarkEnd w:id="7"/>
      <w:bookmarkEnd w:id="8"/>
    </w:p>
    <w:p w14:paraId="03C235E7" w14:textId="77777777" w:rsidR="00DC66EC" w:rsidRPr="008C3F18" w:rsidRDefault="00DC66EC" w:rsidP="00DC66EC">
      <w:pPr>
        <w:pStyle w:val="4"/>
      </w:pPr>
      <w:r w:rsidRPr="008C3F18">
        <w:rPr>
          <w:rFonts w:hint="eastAsia"/>
        </w:rPr>
        <w:t>（１）入間市障害者福祉審議会・部会の開催</w:t>
      </w:r>
    </w:p>
    <w:p w14:paraId="4C9A832F" w14:textId="6D1114C1" w:rsidR="00DC66EC" w:rsidRPr="008C3F18" w:rsidRDefault="00DC66EC" w:rsidP="00592DD0">
      <w:pPr>
        <w:pStyle w:val="01"/>
      </w:pPr>
      <w:r w:rsidRPr="008C3F18">
        <w:rPr>
          <w:rFonts w:hint="eastAsia"/>
        </w:rPr>
        <w:t>知識経験者、障</w:t>
      </w:r>
      <w:r w:rsidR="00CB000F">
        <w:rPr>
          <w:rFonts w:hint="eastAsia"/>
        </w:rPr>
        <w:t>がい</w:t>
      </w:r>
      <w:r w:rsidRPr="008C3F18">
        <w:rPr>
          <w:rFonts w:hint="eastAsia"/>
        </w:rPr>
        <w:t>福祉関係団体、公募委員など、幅広い分野で構成される障害者福祉審議会に３つの部会（地域部会・こども部会・啓発部会）を設置し、各分野の研究、協議の後、本計画の策定に関する全体協議を行いました。</w:t>
      </w:r>
    </w:p>
    <w:p w14:paraId="5EA7789D" w14:textId="77777777" w:rsidR="00DC66EC" w:rsidRPr="008C3F18" w:rsidRDefault="00DC66EC" w:rsidP="00DC66EC"/>
    <w:p w14:paraId="59CB175E" w14:textId="77777777" w:rsidR="00DC66EC" w:rsidRPr="008C3F18" w:rsidRDefault="00DC66EC" w:rsidP="00DC66EC">
      <w:pPr>
        <w:pStyle w:val="4"/>
      </w:pPr>
      <w:r w:rsidRPr="008C3F18">
        <w:rPr>
          <w:rFonts w:hint="eastAsia"/>
        </w:rPr>
        <w:t>（２）アンケート調査の実施</w:t>
      </w:r>
    </w:p>
    <w:p w14:paraId="5F4C6669" w14:textId="77777777" w:rsidR="00DC66EC" w:rsidRPr="008C3F18" w:rsidRDefault="00DC66EC" w:rsidP="00592DD0">
      <w:pPr>
        <w:pStyle w:val="01"/>
      </w:pPr>
      <w:r w:rsidRPr="008C3F18">
        <w:rPr>
          <w:rFonts w:hint="eastAsia"/>
        </w:rPr>
        <w:t>障がい者の意見や要望を把握し、計画に反映することを目的として令和４年度にアンケート調査を実施しました。</w:t>
      </w:r>
    </w:p>
    <w:p w14:paraId="1101AE40" w14:textId="77777777" w:rsidR="00DC66EC" w:rsidRPr="008C3F18" w:rsidRDefault="00DC66EC" w:rsidP="00DC66EC"/>
    <w:p w14:paraId="08869A81" w14:textId="77777777" w:rsidR="00DC66EC" w:rsidRPr="008C3F18" w:rsidRDefault="00DC66EC" w:rsidP="00DC66EC">
      <w:pPr>
        <w:pStyle w:val="4"/>
      </w:pPr>
      <w:r w:rsidRPr="008C3F18">
        <w:rPr>
          <w:rFonts w:hint="eastAsia"/>
        </w:rPr>
        <w:t>（３）障がい福祉関係識見者からの意見の聴取・反映</w:t>
      </w:r>
    </w:p>
    <w:p w14:paraId="2EE204C1" w14:textId="77777777" w:rsidR="00DC66EC" w:rsidRPr="008C3F18" w:rsidRDefault="00DC66EC" w:rsidP="00592DD0">
      <w:pPr>
        <w:pStyle w:val="01"/>
      </w:pPr>
      <w:r w:rsidRPr="008C3F18">
        <w:rPr>
          <w:rFonts w:hint="eastAsia"/>
        </w:rPr>
        <w:t>入間市障害者自立支援協議会や入間市障害者基幹相談支援センター等からの意見を聴きとり、本プランに反映しました。</w:t>
      </w:r>
    </w:p>
    <w:p w14:paraId="2FDD3B4D" w14:textId="77777777" w:rsidR="00DC66EC" w:rsidRPr="008C3F18" w:rsidRDefault="00DC66EC" w:rsidP="00DC66EC"/>
    <w:p w14:paraId="5538D4FC" w14:textId="77777777" w:rsidR="00DC66EC" w:rsidRPr="008C3F18" w:rsidRDefault="00DC66EC" w:rsidP="00DC66EC">
      <w:pPr>
        <w:pStyle w:val="4"/>
      </w:pPr>
      <w:r w:rsidRPr="008C3F18">
        <w:rPr>
          <w:rFonts w:hint="eastAsia"/>
        </w:rPr>
        <w:t>（４）パブリックコメントの実施</w:t>
      </w:r>
    </w:p>
    <w:p w14:paraId="52EF4DED" w14:textId="0CFD4D35" w:rsidR="00C40D17" w:rsidRDefault="00DC66EC" w:rsidP="00C40D17">
      <w:pPr>
        <w:pStyle w:val="01"/>
      </w:pPr>
      <w:r w:rsidRPr="008C3F18">
        <w:rPr>
          <w:rFonts w:hint="eastAsia"/>
        </w:rPr>
        <w:t>本計画の素案を策定し、計画策定に当たっての意見および情報を令和５年</w:t>
      </w:r>
      <w:r w:rsidRPr="008C3F18">
        <w:rPr>
          <w:rFonts w:hint="eastAsia"/>
        </w:rPr>
        <w:t>11</w:t>
      </w:r>
      <w:r w:rsidRPr="008C3F18">
        <w:rPr>
          <w:rFonts w:hint="eastAsia"/>
        </w:rPr>
        <w:t>月から</w:t>
      </w:r>
      <w:r w:rsidRPr="008C3F18">
        <w:rPr>
          <w:rFonts w:hint="eastAsia"/>
        </w:rPr>
        <w:t>12</w:t>
      </w:r>
      <w:r w:rsidRPr="008C3F18">
        <w:rPr>
          <w:rFonts w:hint="eastAsia"/>
        </w:rPr>
        <w:t>月に、広く市民から募集しました。</w:t>
      </w:r>
      <w:bookmarkStart w:id="9" w:name="_Toc143265752"/>
      <w:bookmarkStart w:id="10" w:name="_Toc146358319"/>
    </w:p>
    <w:p w14:paraId="484A7AC6" w14:textId="6C87A2F9" w:rsidR="00C40D17" w:rsidRDefault="00DB1040">
      <w:pPr>
        <w:widowControl/>
        <w:jc w:val="left"/>
        <w:rPr>
          <w:rFonts w:ascii="BIZ UDPゴシック" w:hAnsi="BIZ UDPゴシック"/>
        </w:rPr>
      </w:pPr>
      <w:r>
        <w:rPr>
          <w:rFonts w:ascii="ＭＳ 明朝" w:eastAsia="ＭＳ 明朝" w:hAnsi="ＭＳ 明朝" w:hint="eastAsia"/>
          <w:b/>
          <w:bCs/>
          <w:noProof/>
        </w:rPr>
        <w:drawing>
          <wp:anchor distT="0" distB="0" distL="114300" distR="114300" simplePos="0" relativeHeight="251866112" behindDoc="0" locked="0" layoutInCell="1" allowOverlap="1" wp14:anchorId="652E5A75" wp14:editId="2967B0DE">
            <wp:simplePos x="0" y="0"/>
            <wp:positionH relativeFrom="page">
              <wp:posOffset>594895</wp:posOffset>
            </wp:positionH>
            <wp:positionV relativeFrom="page">
              <wp:posOffset>9454381</wp:posOffset>
            </wp:positionV>
            <wp:extent cx="648970" cy="648970"/>
            <wp:effectExtent l="0" t="0" r="0" b="0"/>
            <wp:wrapNone/>
            <wp:docPr id="30" name="JAVISCODE002-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C40D17">
        <w:br w:type="page"/>
      </w:r>
    </w:p>
    <w:p w14:paraId="34BA9952" w14:textId="1EA8F5ED" w:rsidR="00DC66EC" w:rsidRDefault="00DC66EC" w:rsidP="00C40D17">
      <w:pPr>
        <w:pStyle w:val="2"/>
        <w:ind w:firstLineChars="100" w:firstLine="320"/>
      </w:pPr>
      <w:r>
        <w:rPr>
          <w:rFonts w:hint="eastAsia"/>
        </w:rPr>
        <w:lastRenderedPageBreak/>
        <w:t>基本的な考え方</w:t>
      </w:r>
      <w:r>
        <w:rPr>
          <w:rFonts w:hint="eastAsia"/>
          <w:noProof/>
        </w:rPr>
        <mc:AlternateContent>
          <mc:Choice Requires="wps">
            <w:drawing>
              <wp:anchor distT="0" distB="0" distL="114300" distR="114300" simplePos="0" relativeHeight="251755520" behindDoc="1" locked="0" layoutInCell="1" allowOverlap="1" wp14:anchorId="69859889" wp14:editId="45399EA1">
                <wp:simplePos x="0" y="0"/>
                <wp:positionH relativeFrom="column">
                  <wp:posOffset>0</wp:posOffset>
                </wp:positionH>
                <wp:positionV relativeFrom="paragraph">
                  <wp:posOffset>-635</wp:posOffset>
                </wp:positionV>
                <wp:extent cx="6120000" cy="457200"/>
                <wp:effectExtent l="0" t="0" r="14605" b="19050"/>
                <wp:wrapNone/>
                <wp:docPr id="1126716472" name="正方形/長方形 2"/>
                <wp:cNvGraphicFramePr/>
                <a:graphic xmlns:a="http://schemas.openxmlformats.org/drawingml/2006/main">
                  <a:graphicData uri="http://schemas.microsoft.com/office/word/2010/wordprocessingShape">
                    <wps:wsp>
                      <wps:cNvSpPr/>
                      <wps:spPr>
                        <a:xfrm>
                          <a:off x="0" y="0"/>
                          <a:ext cx="6120000" cy="457200"/>
                        </a:xfrm>
                        <a:prstGeom prst="rect">
                          <a:avLst/>
                        </a:prstGeom>
                        <a:solidFill>
                          <a:schemeClr val="accent6">
                            <a:lumMod val="40000"/>
                            <a:lumOff val="60000"/>
                          </a:schemeClr>
                        </a:solidFill>
                        <a:ln>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1580F7DC" id="正方形/長方形 2" o:spid="_x0000_s1026" style="position:absolute;left:0;text-align:left;margin-left:0;margin-top:-.05pt;width:481.9pt;height:36pt;z-index:-251560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" fillcolor="#c5e0b3 [1305]" strokecolor="#70ad47 [3209]" strokeweight="2pt"/>
            </w:pict>
          </mc:Fallback>
        </mc:AlternateContent>
      </w:r>
      <w:bookmarkEnd w:id="9"/>
      <w:bookmarkEnd w:id="10"/>
    </w:p>
    <w:p w14:paraId="7598AD3C" w14:textId="77777777" w:rsidR="00DC66EC" w:rsidRDefault="00DC66EC" w:rsidP="00DC66EC">
      <w:pPr>
        <w:widowControl/>
        <w:jc w:val="left"/>
      </w:pPr>
    </w:p>
    <w:bookmarkStart w:id="11" w:name="_Toc143265753"/>
    <w:bookmarkStart w:id="12" w:name="_Toc146358320"/>
    <w:p w14:paraId="7D3ADDD0" w14:textId="77777777" w:rsidR="00DC66EC" w:rsidRDefault="00DC66EC" w:rsidP="00DC66EC">
      <w:pPr>
        <w:pStyle w:val="3"/>
      </w:pPr>
      <w:r>
        <w:rPr>
          <w:rFonts w:hint="eastAsia"/>
          <w:noProof/>
        </w:rPr>
        <mc:AlternateContent>
          <mc:Choice Requires="wps">
            <w:drawing>
              <wp:anchor distT="0" distB="0" distL="114300" distR="114300" simplePos="0" relativeHeight="251757568" behindDoc="0" locked="0" layoutInCell="1" allowOverlap="1" wp14:anchorId="4E875EAE" wp14:editId="3A480B09">
                <wp:simplePos x="0" y="0"/>
                <wp:positionH relativeFrom="column">
                  <wp:posOffset>0</wp:posOffset>
                </wp:positionH>
                <wp:positionV relativeFrom="paragraph">
                  <wp:posOffset>340360</wp:posOffset>
                </wp:positionV>
                <wp:extent cx="6119495" cy="0"/>
                <wp:effectExtent l="0" t="0" r="0" b="0"/>
                <wp:wrapNone/>
                <wp:docPr id="1771299950" name="直線コネクタ 4"/>
                <wp:cNvGraphicFramePr/>
                <a:graphic xmlns:a="http://schemas.openxmlformats.org/drawingml/2006/main">
                  <a:graphicData uri="http://schemas.microsoft.com/office/word/2010/wordprocessingShape">
                    <wps:wsp>
                      <wps:cNvCnPr/>
                      <wps:spPr>
                        <a:xfrm>
                          <a:off x="0" y="0"/>
                          <a:ext cx="6119495" cy="0"/>
                        </a:xfrm>
                        <a:prstGeom prst="line">
                          <a:avLst/>
                        </a:prstGeom>
                        <a:ln w="22225" cap="rnd">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07AE6E6B" id="直線コネクタ 4" o:spid="_x0000_s1026" style="position:absolute;left:0;text-align:left;z-index:251757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6.8pt" to="481.8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" strokecolor="#70ad47 [3209]" strokeweight="1.75pt">
                <v:stroke endcap="round"/>
              </v:line>
            </w:pict>
          </mc:Fallback>
        </mc:AlternateContent>
      </w:r>
      <w:r>
        <w:rPr>
          <w:rFonts w:hint="eastAsia"/>
        </w:rPr>
        <w:t>１　基本理念</w:t>
      </w:r>
      <w:bookmarkEnd w:id="11"/>
      <w:bookmarkEnd w:id="12"/>
    </w:p>
    <w:p w14:paraId="39EA6E93" w14:textId="77777777" w:rsidR="00DC66EC" w:rsidRPr="00BF6889" w:rsidRDefault="00DC66EC" w:rsidP="00DC66EC">
      <w:pPr>
        <w:pStyle w:val="4"/>
      </w:pPr>
      <w:r w:rsidRPr="00BF6889">
        <w:rPr>
          <w:rFonts w:hint="eastAsia"/>
        </w:rPr>
        <w:t>（１）共生社会の実現</w:t>
      </w:r>
    </w:p>
    <w:p w14:paraId="71A0C781" w14:textId="77777777" w:rsidR="00DC66EC" w:rsidRPr="00BF6889" w:rsidRDefault="00DC66EC" w:rsidP="00592DD0">
      <w:pPr>
        <w:pStyle w:val="01"/>
      </w:pPr>
      <w:r w:rsidRPr="00BF6889">
        <w:t>障がいのある人も障がいのない人も、</w:t>
      </w:r>
      <w:r w:rsidRPr="00BF6889">
        <w:rPr>
          <w:rFonts w:hint="eastAsia"/>
        </w:rPr>
        <w:t>だれもが住み慣れた地域で安心して暮らすことができる共生社会の実現に向けた施策を推進します。</w:t>
      </w:r>
    </w:p>
    <w:p w14:paraId="4012925B" w14:textId="77777777" w:rsidR="00DC66EC" w:rsidRPr="00BF6889" w:rsidRDefault="00DC66EC" w:rsidP="00592DD0">
      <w:pPr>
        <w:pStyle w:val="01"/>
      </w:pPr>
    </w:p>
    <w:p w14:paraId="23857584" w14:textId="77777777" w:rsidR="00DC66EC" w:rsidRPr="00BF6889" w:rsidRDefault="00DC66EC" w:rsidP="00DC66EC">
      <w:pPr>
        <w:pStyle w:val="4"/>
      </w:pPr>
      <w:r w:rsidRPr="00BF6889">
        <w:rPr>
          <w:rFonts w:hint="eastAsia"/>
        </w:rPr>
        <w:t>（２）障がい者の意思決定支援の推進</w:t>
      </w:r>
    </w:p>
    <w:p w14:paraId="51FA153B" w14:textId="77777777" w:rsidR="00DC66EC" w:rsidRPr="00BF6889" w:rsidRDefault="00DC66EC" w:rsidP="00592DD0">
      <w:pPr>
        <w:pStyle w:val="01"/>
      </w:pPr>
      <w:r w:rsidRPr="00BF6889">
        <w:rPr>
          <w:rFonts w:hint="eastAsia"/>
        </w:rPr>
        <w:t>障がい者の基本的人権を尊重し、障がい者の意思決定を支援する施策を推進します。</w:t>
      </w:r>
    </w:p>
    <w:p w14:paraId="020D4ED4" w14:textId="77777777" w:rsidR="00DC66EC" w:rsidRPr="00BF6889" w:rsidRDefault="00DC66EC" w:rsidP="00592DD0">
      <w:pPr>
        <w:pStyle w:val="01"/>
      </w:pPr>
    </w:p>
    <w:p w14:paraId="5395DF0D" w14:textId="77777777" w:rsidR="00DC66EC" w:rsidRPr="00BF6889" w:rsidRDefault="00DC66EC" w:rsidP="00DC66EC">
      <w:pPr>
        <w:pStyle w:val="4"/>
      </w:pPr>
      <w:r w:rsidRPr="00BF6889">
        <w:rPr>
          <w:rFonts w:hint="eastAsia"/>
        </w:rPr>
        <w:t>（３）共に暮らし、学び、成長できる地域づくり</w:t>
      </w:r>
    </w:p>
    <w:p w14:paraId="379ACCDE" w14:textId="1035515C" w:rsidR="00DC66EC" w:rsidRPr="00BF6889" w:rsidRDefault="00DC66EC" w:rsidP="00592DD0">
      <w:pPr>
        <w:pStyle w:val="01"/>
      </w:pPr>
      <w:r w:rsidRPr="00BF6889">
        <w:t>障がいのある子も障がいのない子も、</w:t>
      </w:r>
      <w:r w:rsidRPr="00BF6889">
        <w:rPr>
          <w:rFonts w:hint="eastAsia"/>
        </w:rPr>
        <w:t>地域で共に暮らし、共に学び、共に成長していくことができるように保育・教育の環境を整備する施策</w:t>
      </w:r>
      <w:r w:rsidR="00477F2F">
        <w:rPr>
          <w:rFonts w:hint="eastAsia"/>
        </w:rPr>
        <w:t>および</w:t>
      </w:r>
      <w:r w:rsidRPr="00BF6889">
        <w:rPr>
          <w:rFonts w:hint="eastAsia"/>
        </w:rPr>
        <w:t>家庭を支援する施策を推進します。</w:t>
      </w:r>
    </w:p>
    <w:p w14:paraId="48B234A5" w14:textId="0E575749" w:rsidR="00DC66EC" w:rsidRDefault="00DC66EC" w:rsidP="00DC66EC">
      <w:pPr>
        <w:widowControl/>
        <w:jc w:val="left"/>
      </w:pPr>
    </w:p>
    <w:bookmarkStart w:id="13" w:name="_Toc143265754"/>
    <w:bookmarkStart w:id="14" w:name="_Toc146358321"/>
    <w:p w14:paraId="779A692B" w14:textId="77777777" w:rsidR="00DC66EC" w:rsidRPr="00BF6889" w:rsidRDefault="00DC66EC" w:rsidP="00DC66EC">
      <w:pPr>
        <w:pStyle w:val="3"/>
      </w:pPr>
      <w:r w:rsidRPr="00BF6889">
        <w:rPr>
          <w:rFonts w:hint="eastAsia"/>
          <w:noProof/>
        </w:rPr>
        <mc:AlternateContent>
          <mc:Choice Requires="wps">
            <w:drawing>
              <wp:anchor distT="0" distB="0" distL="114300" distR="114300" simplePos="0" relativeHeight="251756544" behindDoc="0" locked="0" layoutInCell="1" allowOverlap="1" wp14:anchorId="78DC193B" wp14:editId="2EC0D8C8">
                <wp:simplePos x="0" y="0"/>
                <wp:positionH relativeFrom="column">
                  <wp:posOffset>0</wp:posOffset>
                </wp:positionH>
                <wp:positionV relativeFrom="paragraph">
                  <wp:posOffset>340360</wp:posOffset>
                </wp:positionV>
                <wp:extent cx="6119495" cy="0"/>
                <wp:effectExtent l="0" t="0" r="0" b="0"/>
                <wp:wrapNone/>
                <wp:docPr id="24676088" name="直線コネクタ 4"/>
                <wp:cNvGraphicFramePr/>
                <a:graphic xmlns:a="http://schemas.openxmlformats.org/drawingml/2006/main">
                  <a:graphicData uri="http://schemas.microsoft.com/office/word/2010/wordprocessingShape">
                    <wps:wsp>
                      <wps:cNvCnPr/>
                      <wps:spPr>
                        <a:xfrm>
                          <a:off x="0" y="0"/>
                          <a:ext cx="6119495" cy="0"/>
                        </a:xfrm>
                        <a:prstGeom prst="line">
                          <a:avLst/>
                        </a:prstGeom>
                        <a:ln w="22225" cap="rnd">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4DFEE26D" id="直線コネクタ 4" o:spid="_x0000_s1026" style="position:absolute;left:0;text-align:left;z-index:251756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6.8pt" to="481.8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" strokecolor="#70ad47 [3209]" strokeweight="1.75pt">
                <v:stroke endcap="round"/>
              </v:line>
            </w:pict>
          </mc:Fallback>
        </mc:AlternateContent>
      </w:r>
      <w:r w:rsidRPr="00BF6889">
        <w:rPr>
          <w:rFonts w:hint="eastAsia"/>
        </w:rPr>
        <w:t>２　基本方針</w:t>
      </w:r>
      <w:bookmarkEnd w:id="13"/>
      <w:bookmarkEnd w:id="14"/>
    </w:p>
    <w:p w14:paraId="2CE5A9BC" w14:textId="77777777" w:rsidR="00923889" w:rsidRDefault="00923889" w:rsidP="00923889">
      <w:pPr>
        <w:pStyle w:val="4"/>
      </w:pPr>
      <w:r>
        <w:rPr>
          <w:rFonts w:hint="eastAsia"/>
        </w:rPr>
        <w:t>【基本方針１】健康と暮らしをまもる施策</w:t>
      </w:r>
    </w:p>
    <w:p w14:paraId="79C17E8B" w14:textId="25C0854E" w:rsidR="00DC66EC" w:rsidRDefault="00923889" w:rsidP="00592DD0">
      <w:pPr>
        <w:pStyle w:val="01"/>
      </w:pPr>
      <w:r>
        <w:rPr>
          <w:rFonts w:hint="eastAsia"/>
        </w:rPr>
        <w:t>障がい者が、健康で安心して生活が営める福祉のまちをめざします。また、保健、医療、福祉、各分野間の連携を図り、障がい者への切れ目のない支援をめざします。</w:t>
      </w:r>
    </w:p>
    <w:p w14:paraId="523AEC71" w14:textId="6FD4CECC" w:rsidR="00DC66EC" w:rsidRDefault="00592DD0" w:rsidP="00DC66EC">
      <w:r>
        <w:rPr>
          <w:noProof/>
        </w:rPr>
        <mc:AlternateContent>
          <mc:Choice Requires="wps">
            <w:drawing>
              <wp:anchor distT="0" distB="0" distL="114300" distR="114300" simplePos="0" relativeHeight="251851776" behindDoc="0" locked="0" layoutInCell="1" allowOverlap="1" wp14:anchorId="520E5401" wp14:editId="08A27119">
                <wp:simplePos x="0" y="0"/>
                <wp:positionH relativeFrom="column">
                  <wp:posOffset>3810</wp:posOffset>
                </wp:positionH>
                <wp:positionV relativeFrom="paragraph">
                  <wp:posOffset>118110</wp:posOffset>
                </wp:positionV>
                <wp:extent cx="6119495" cy="1319530"/>
                <wp:effectExtent l="0" t="0" r="14605" b="13970"/>
                <wp:wrapNone/>
                <wp:docPr id="369294447" name="正方形/長方形 1"/>
                <wp:cNvGraphicFramePr/>
                <a:graphic xmlns:a="http://schemas.openxmlformats.org/drawingml/2006/main">
                  <a:graphicData uri="http://schemas.microsoft.com/office/word/2010/wordprocessingShape">
                    <wps:wsp>
                      <wps:cNvSpPr/>
                      <wps:spPr>
                        <a:xfrm>
                          <a:off x="0" y="0"/>
                          <a:ext cx="6119495" cy="131953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56B44496" id="正方形/長方形 1" o:spid="_x0000_s1026" style="position:absolute;left:0;text-align:left;margin-left:.3pt;margin-top:9.3pt;width:481.85pt;height:103.9pt;z-index:251851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" filled="f" strokecolor="black [3213]" strokeweight=".5pt"/>
            </w:pict>
          </mc:Fallback>
        </mc:AlternateContent>
      </w:r>
    </w:p>
    <w:p w14:paraId="0F7D5DA0" w14:textId="77777777" w:rsidR="00923889" w:rsidRDefault="00923889" w:rsidP="00592DD0">
      <w:pPr>
        <w:pStyle w:val="5"/>
      </w:pPr>
      <w:r>
        <w:rPr>
          <w:rFonts w:hint="eastAsia"/>
        </w:rPr>
        <w:t>重点課題（１）全ての障がい者に対応した重層的な支援体制の構築</w:t>
      </w:r>
    </w:p>
    <w:p w14:paraId="577D89DC" w14:textId="77777777" w:rsidR="00923889" w:rsidRDefault="00923889" w:rsidP="00592DD0">
      <w:pPr>
        <w:pStyle w:val="01"/>
      </w:pPr>
      <w:r>
        <w:rPr>
          <w:rFonts w:hint="eastAsia"/>
        </w:rPr>
        <w:t>○施策　１　地域生活支援の充実を図る</w:t>
      </w:r>
    </w:p>
    <w:p w14:paraId="061E9963" w14:textId="77777777" w:rsidR="00923889" w:rsidRDefault="00923889" w:rsidP="00592DD0">
      <w:pPr>
        <w:pStyle w:val="5"/>
      </w:pPr>
      <w:r>
        <w:rPr>
          <w:rFonts w:hint="eastAsia"/>
        </w:rPr>
        <w:t>重点課題（２）地域で安心できる暮らしの支援</w:t>
      </w:r>
    </w:p>
    <w:p w14:paraId="5EEF23FC" w14:textId="77777777" w:rsidR="00923889" w:rsidRDefault="00923889" w:rsidP="00592DD0">
      <w:pPr>
        <w:pStyle w:val="01"/>
      </w:pPr>
      <w:r>
        <w:rPr>
          <w:rFonts w:hint="eastAsia"/>
        </w:rPr>
        <w:t>○施策　２　いざという時のための支援体制をつくる</w:t>
      </w:r>
    </w:p>
    <w:p w14:paraId="0C3705F7" w14:textId="17445D28" w:rsidR="00923889" w:rsidRPr="00BF6889" w:rsidRDefault="00923889" w:rsidP="00592DD0">
      <w:pPr>
        <w:pStyle w:val="01"/>
      </w:pPr>
      <w:r>
        <w:rPr>
          <w:rFonts w:hint="eastAsia"/>
        </w:rPr>
        <w:t>○施策　３　災害時に安心して避難生活を送るために</w:t>
      </w:r>
    </w:p>
    <w:p w14:paraId="1A4F99D6" w14:textId="77777777" w:rsidR="00DC66EC" w:rsidRDefault="00DC66EC" w:rsidP="00923889"/>
    <w:p w14:paraId="715CFBA5" w14:textId="77777777" w:rsidR="00923889" w:rsidRDefault="00923889" w:rsidP="00C40D17">
      <w:pPr>
        <w:pStyle w:val="4"/>
        <w:spacing w:beforeLines="50" w:before="180"/>
      </w:pPr>
      <w:r>
        <w:rPr>
          <w:rFonts w:hint="eastAsia"/>
        </w:rPr>
        <w:t>【基本方針２】地域で暮らしていくための支援</w:t>
      </w:r>
    </w:p>
    <w:p w14:paraId="2CB369B3" w14:textId="7E23CAA9" w:rsidR="00923889" w:rsidRDefault="00923889" w:rsidP="00592DD0">
      <w:pPr>
        <w:pStyle w:val="01"/>
      </w:pPr>
      <w:r>
        <w:rPr>
          <w:rFonts w:hint="eastAsia"/>
        </w:rPr>
        <w:t>障がい者が、地域において自立した生活ができるよう、自己決定と自己選択を支える相談支援（ケアマネジメント）体制の充実を図るとともに就労相談、職場実習、職場定着支援など就労支援の充実をめざします。</w:t>
      </w:r>
    </w:p>
    <w:p w14:paraId="1D00E519" w14:textId="3E22BE4A" w:rsidR="00923889" w:rsidRDefault="00592DD0" w:rsidP="00592DD0">
      <w:pPr>
        <w:pStyle w:val="01"/>
      </w:pPr>
      <w:r>
        <w:rPr>
          <w:noProof/>
        </w:rPr>
        <mc:AlternateContent>
          <mc:Choice Requires="wps">
            <w:drawing>
              <wp:anchor distT="0" distB="0" distL="114300" distR="114300" simplePos="0" relativeHeight="251853824" behindDoc="0" locked="0" layoutInCell="1" allowOverlap="1" wp14:anchorId="52110484" wp14:editId="32EABB26">
                <wp:simplePos x="0" y="0"/>
                <wp:positionH relativeFrom="column">
                  <wp:posOffset>1805</wp:posOffset>
                </wp:positionH>
                <wp:positionV relativeFrom="paragraph">
                  <wp:posOffset>118511</wp:posOffset>
                </wp:positionV>
                <wp:extent cx="4976261" cy="1319530"/>
                <wp:effectExtent l="0" t="0" r="15240" b="13970"/>
                <wp:wrapNone/>
                <wp:docPr id="33939413" name="正方形/長方形 1"/>
                <wp:cNvGraphicFramePr/>
                <a:graphic xmlns:a="http://schemas.openxmlformats.org/drawingml/2006/main">
                  <a:graphicData uri="http://schemas.microsoft.com/office/word/2010/wordprocessingShape">
                    <wps:wsp>
                      <wps:cNvSpPr/>
                      <wps:spPr>
                        <a:xfrm>
                          <a:off x="0" y="0"/>
                          <a:ext cx="4976261" cy="131953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B2B181" id="正方形/長方形 1" o:spid="_x0000_s1026" style="position:absolute;left:0;text-align:left;margin-left:.15pt;margin-top:9.35pt;width:391.85pt;height:103.9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" filled="f" strokecolor="black [3213]" strokeweight=".5pt"/>
            </w:pict>
          </mc:Fallback>
        </mc:AlternateContent>
      </w:r>
    </w:p>
    <w:p w14:paraId="5283FC78" w14:textId="77777777" w:rsidR="00923889" w:rsidRDefault="00923889" w:rsidP="00592DD0">
      <w:pPr>
        <w:pStyle w:val="5"/>
      </w:pPr>
      <w:r>
        <w:rPr>
          <w:rFonts w:hint="eastAsia"/>
        </w:rPr>
        <w:t>重点課題（３）相談支援の充実</w:t>
      </w:r>
    </w:p>
    <w:p w14:paraId="2C796807" w14:textId="77777777" w:rsidR="00923889" w:rsidRDefault="00923889" w:rsidP="00592DD0">
      <w:pPr>
        <w:pStyle w:val="01"/>
      </w:pPr>
      <w:r>
        <w:rPr>
          <w:rFonts w:hint="eastAsia"/>
        </w:rPr>
        <w:t>○施策　４　身近で利用しやすい相談のしくみづくり</w:t>
      </w:r>
    </w:p>
    <w:p w14:paraId="4898A59D" w14:textId="77777777" w:rsidR="00923889" w:rsidRDefault="00923889" w:rsidP="00592DD0">
      <w:pPr>
        <w:pStyle w:val="01"/>
      </w:pPr>
      <w:r>
        <w:rPr>
          <w:rFonts w:hint="eastAsia"/>
        </w:rPr>
        <w:t>○施策　５　障がい児相談支援の実施</w:t>
      </w:r>
    </w:p>
    <w:p w14:paraId="23166668" w14:textId="77777777" w:rsidR="00923889" w:rsidRDefault="00923889" w:rsidP="00592DD0">
      <w:pPr>
        <w:pStyle w:val="5"/>
      </w:pPr>
      <w:r>
        <w:rPr>
          <w:rFonts w:hint="eastAsia"/>
        </w:rPr>
        <w:t>重点課題（４）はたらく支援の充実</w:t>
      </w:r>
    </w:p>
    <w:p w14:paraId="2E0291A3" w14:textId="013619BE" w:rsidR="00923889" w:rsidRPr="00923889" w:rsidRDefault="00DB1040" w:rsidP="00592DD0">
      <w:pPr>
        <w:pStyle w:val="01"/>
        <w:ind w:firstLine="221"/>
      </w:pPr>
      <w:r>
        <w:rPr>
          <w:rFonts w:ascii="ＭＳ 明朝" w:eastAsia="ＭＳ 明朝" w:hAnsi="ＭＳ 明朝" w:hint="eastAsia"/>
          <w:b/>
          <w:bCs/>
          <w:noProof/>
        </w:rPr>
        <w:drawing>
          <wp:anchor distT="0" distB="0" distL="114300" distR="114300" simplePos="0" relativeHeight="251868160" behindDoc="0" locked="0" layoutInCell="1" allowOverlap="1" wp14:anchorId="282E648D" wp14:editId="7F914659">
            <wp:simplePos x="0" y="0"/>
            <wp:positionH relativeFrom="page">
              <wp:posOffset>6254249</wp:posOffset>
            </wp:positionH>
            <wp:positionV relativeFrom="page">
              <wp:posOffset>9404484</wp:posOffset>
            </wp:positionV>
            <wp:extent cx="648970" cy="648970"/>
            <wp:effectExtent l="0" t="0" r="0" b="0"/>
            <wp:wrapNone/>
            <wp:docPr id="31" name="JAVISCODE003-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923889">
        <w:rPr>
          <w:rFonts w:hint="eastAsia"/>
        </w:rPr>
        <w:t>○施策　６　はたらくを支援する</w:t>
      </w:r>
    </w:p>
    <w:p w14:paraId="0CEF3D5D" w14:textId="282DD44B" w:rsidR="00C40D17" w:rsidRDefault="00C40D17">
      <w:pPr>
        <w:widowControl/>
        <w:jc w:val="left"/>
        <w:rPr>
          <w:b/>
          <w:bCs/>
          <w:sz w:val="24"/>
          <w:szCs w:val="24"/>
        </w:rPr>
      </w:pPr>
      <w:r>
        <w:br w:type="page"/>
      </w:r>
    </w:p>
    <w:p w14:paraId="6EE997DE" w14:textId="6C54D153" w:rsidR="00923889" w:rsidRDefault="00923889" w:rsidP="00923889">
      <w:pPr>
        <w:pStyle w:val="4"/>
      </w:pPr>
      <w:r>
        <w:rPr>
          <w:rFonts w:hint="eastAsia"/>
        </w:rPr>
        <w:lastRenderedPageBreak/>
        <w:t>【基本方針３】障がい児とその家族への支援</w:t>
      </w:r>
    </w:p>
    <w:p w14:paraId="127402C8" w14:textId="77777777" w:rsidR="00923889" w:rsidRDefault="00923889" w:rsidP="00592DD0">
      <w:pPr>
        <w:pStyle w:val="01"/>
      </w:pPr>
      <w:r>
        <w:rPr>
          <w:rFonts w:hint="eastAsia"/>
        </w:rPr>
        <w:t>障がい児の成長・発達に応じた乳幼児期から成人期まで切れ目のない一貫した地域支援体制を整備します。</w:t>
      </w:r>
    </w:p>
    <w:p w14:paraId="4E86110A" w14:textId="079B7220" w:rsidR="00876DBF" w:rsidRDefault="00923889" w:rsidP="00592DD0">
      <w:pPr>
        <w:pStyle w:val="01"/>
      </w:pPr>
      <w:r>
        <w:rPr>
          <w:rFonts w:hint="eastAsia"/>
        </w:rPr>
        <w:t>また、共生社会の実現のため、住んでいる地域において子どもの頃から共に学び共に育つことのできる保育・教育・福祉を進めます。</w:t>
      </w:r>
    </w:p>
    <w:p w14:paraId="529F0613" w14:textId="32DDF271" w:rsidR="00923889" w:rsidRDefault="00592DD0" w:rsidP="00592DD0">
      <w:pPr>
        <w:pStyle w:val="01"/>
      </w:pPr>
      <w:r>
        <w:rPr>
          <w:noProof/>
        </w:rPr>
        <mc:AlternateContent>
          <mc:Choice Requires="wps">
            <w:drawing>
              <wp:anchor distT="0" distB="0" distL="114300" distR="114300" simplePos="0" relativeHeight="251855872" behindDoc="0" locked="0" layoutInCell="1" allowOverlap="1" wp14:anchorId="6AD682EC" wp14:editId="226AD210">
                <wp:simplePos x="0" y="0"/>
                <wp:positionH relativeFrom="column">
                  <wp:posOffset>3810</wp:posOffset>
                </wp:positionH>
                <wp:positionV relativeFrom="paragraph">
                  <wp:posOffset>118110</wp:posOffset>
                </wp:positionV>
                <wp:extent cx="6119495" cy="910590"/>
                <wp:effectExtent l="0" t="0" r="14605" b="22860"/>
                <wp:wrapNone/>
                <wp:docPr id="1802760588" name="正方形/長方形 1"/>
                <wp:cNvGraphicFramePr/>
                <a:graphic xmlns:a="http://schemas.openxmlformats.org/drawingml/2006/main">
                  <a:graphicData uri="http://schemas.microsoft.com/office/word/2010/wordprocessingShape">
                    <wps:wsp>
                      <wps:cNvSpPr/>
                      <wps:spPr>
                        <a:xfrm>
                          <a:off x="0" y="0"/>
                          <a:ext cx="6119495" cy="91059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2924A7E3" id="正方形/長方形 1" o:spid="_x0000_s1026" style="position:absolute;left:0;text-align:left;margin-left:.3pt;margin-top:9.3pt;width:481.85pt;height:71.7pt;z-index:251855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" filled="f" strokecolor="black [3213]" strokeweight=".5pt"/>
            </w:pict>
          </mc:Fallback>
        </mc:AlternateContent>
      </w:r>
    </w:p>
    <w:p w14:paraId="2A1655D5" w14:textId="72D6BB57" w:rsidR="00923889" w:rsidRDefault="00923889" w:rsidP="00592DD0">
      <w:pPr>
        <w:pStyle w:val="5"/>
      </w:pPr>
      <w:r>
        <w:rPr>
          <w:rFonts w:hint="eastAsia"/>
        </w:rPr>
        <w:t>重点課題（５）障がい児とその家族への支援の充実と、共に学び共に育つ場の整備</w:t>
      </w:r>
    </w:p>
    <w:p w14:paraId="35E79B6E" w14:textId="77777777" w:rsidR="00923889" w:rsidRDefault="00923889" w:rsidP="00592DD0">
      <w:pPr>
        <w:pStyle w:val="01"/>
      </w:pPr>
      <w:r>
        <w:rPr>
          <w:rFonts w:hint="eastAsia"/>
        </w:rPr>
        <w:t>○施策　７　子どもの育ちをみんなで一緒に支えていける支援体制の充実を図る</w:t>
      </w:r>
    </w:p>
    <w:p w14:paraId="0613D95F" w14:textId="114296A4" w:rsidR="00923889" w:rsidRDefault="00923889" w:rsidP="00592DD0">
      <w:pPr>
        <w:pStyle w:val="01"/>
      </w:pPr>
      <w:r>
        <w:rPr>
          <w:rFonts w:hint="eastAsia"/>
        </w:rPr>
        <w:t>○施策　８　一人ひとりが違うことの素晴らしさを共に学ぶ保育・教育・福祉に取り組む</w:t>
      </w:r>
    </w:p>
    <w:p w14:paraId="3CFDE2F7" w14:textId="77777777" w:rsidR="00DC66EC" w:rsidRDefault="00DC66EC" w:rsidP="00DC66EC">
      <w:pPr>
        <w:pStyle w:val="4"/>
      </w:pPr>
    </w:p>
    <w:p w14:paraId="083A1631" w14:textId="77777777" w:rsidR="00923889" w:rsidRDefault="00923889" w:rsidP="00C40D17">
      <w:pPr>
        <w:pStyle w:val="4"/>
        <w:spacing w:beforeLines="50" w:before="180"/>
      </w:pPr>
      <w:r>
        <w:rPr>
          <w:rFonts w:hint="eastAsia"/>
        </w:rPr>
        <w:t>【基本方針４】生き生き暮らせるまちづくり</w:t>
      </w:r>
    </w:p>
    <w:p w14:paraId="2266B2EA" w14:textId="377201DC" w:rsidR="00923889" w:rsidRDefault="00923889" w:rsidP="00592DD0">
      <w:pPr>
        <w:pStyle w:val="01"/>
      </w:pPr>
      <w:r>
        <w:rPr>
          <w:rFonts w:hint="eastAsia"/>
        </w:rPr>
        <w:t>障がいのある人も障がいのない人も、だれもが社会の一員として、分け隔てなくつながり支えあうことができ、元気に生き生きと暮らすことができる社会をめざします。</w:t>
      </w:r>
    </w:p>
    <w:p w14:paraId="380CF525" w14:textId="07AA9A04" w:rsidR="00923889" w:rsidRDefault="00592DD0" w:rsidP="00592DD0">
      <w:pPr>
        <w:pStyle w:val="01"/>
      </w:pPr>
      <w:r>
        <w:rPr>
          <w:noProof/>
        </w:rPr>
        <mc:AlternateContent>
          <mc:Choice Requires="wps">
            <w:drawing>
              <wp:anchor distT="0" distB="0" distL="114300" distR="114300" simplePos="0" relativeHeight="251857920" behindDoc="0" locked="0" layoutInCell="1" allowOverlap="1" wp14:anchorId="36E35170" wp14:editId="3EFC1681">
                <wp:simplePos x="0" y="0"/>
                <wp:positionH relativeFrom="column">
                  <wp:posOffset>3810</wp:posOffset>
                </wp:positionH>
                <wp:positionV relativeFrom="paragraph">
                  <wp:posOffset>118110</wp:posOffset>
                </wp:positionV>
                <wp:extent cx="6119495" cy="1824990"/>
                <wp:effectExtent l="0" t="0" r="14605" b="22860"/>
                <wp:wrapNone/>
                <wp:docPr id="2041638326" name="正方形/長方形 1"/>
                <wp:cNvGraphicFramePr/>
                <a:graphic xmlns:a="http://schemas.openxmlformats.org/drawingml/2006/main">
                  <a:graphicData uri="http://schemas.microsoft.com/office/word/2010/wordprocessingShape">
                    <wps:wsp>
                      <wps:cNvSpPr/>
                      <wps:spPr>
                        <a:xfrm>
                          <a:off x="0" y="0"/>
                          <a:ext cx="6119495" cy="182499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313B07D0" id="正方形/長方形 1" o:spid="_x0000_s1026" style="position:absolute;left:0;text-align:left;margin-left:.3pt;margin-top:9.3pt;width:481.85pt;height:143.7pt;z-index:251857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" filled="f" strokecolor="black [3213]" strokeweight=".5pt"/>
            </w:pict>
          </mc:Fallback>
        </mc:AlternateContent>
      </w:r>
    </w:p>
    <w:p w14:paraId="46CE4746" w14:textId="77777777" w:rsidR="00923889" w:rsidRDefault="00923889" w:rsidP="00592DD0">
      <w:pPr>
        <w:pStyle w:val="5"/>
      </w:pPr>
      <w:r>
        <w:rPr>
          <w:rFonts w:hint="eastAsia"/>
        </w:rPr>
        <w:t>重点課題（６）福祉意識の向上とボランティア活動の推進</w:t>
      </w:r>
    </w:p>
    <w:p w14:paraId="7291142E" w14:textId="77777777" w:rsidR="00923889" w:rsidRDefault="00923889" w:rsidP="00592DD0">
      <w:pPr>
        <w:pStyle w:val="01"/>
      </w:pPr>
      <w:r>
        <w:rPr>
          <w:rFonts w:hint="eastAsia"/>
        </w:rPr>
        <w:t>○施策　９　障がい者福祉について関心や理解を深めるために</w:t>
      </w:r>
    </w:p>
    <w:p w14:paraId="42C01B0D" w14:textId="77777777" w:rsidR="00923889" w:rsidRDefault="00923889" w:rsidP="00592DD0">
      <w:pPr>
        <w:pStyle w:val="01"/>
      </w:pPr>
      <w:r>
        <w:rPr>
          <w:rFonts w:hint="eastAsia"/>
        </w:rPr>
        <w:t>○施策１０　福祉ボランティア活動を支援する</w:t>
      </w:r>
    </w:p>
    <w:p w14:paraId="5EDAA2C1" w14:textId="77777777" w:rsidR="00923889" w:rsidRDefault="00923889" w:rsidP="00592DD0">
      <w:pPr>
        <w:pStyle w:val="5"/>
      </w:pPr>
      <w:r>
        <w:rPr>
          <w:rFonts w:hint="eastAsia"/>
        </w:rPr>
        <w:t>重点課題（７）障がい者スポーツ、文化活動等への支援</w:t>
      </w:r>
    </w:p>
    <w:p w14:paraId="04A2A893" w14:textId="77777777" w:rsidR="00923889" w:rsidRDefault="00923889" w:rsidP="00592DD0">
      <w:pPr>
        <w:pStyle w:val="01"/>
      </w:pPr>
      <w:r>
        <w:rPr>
          <w:rFonts w:hint="eastAsia"/>
        </w:rPr>
        <w:t>○施策１１　障がい者のスポーツ・文化活動を支援する</w:t>
      </w:r>
    </w:p>
    <w:p w14:paraId="6F29B670" w14:textId="77777777" w:rsidR="00923889" w:rsidRDefault="00923889" w:rsidP="00592DD0">
      <w:pPr>
        <w:pStyle w:val="5"/>
      </w:pPr>
      <w:r>
        <w:rPr>
          <w:rFonts w:hint="eastAsia"/>
        </w:rPr>
        <w:t>重点課題（８）移動等の円滑化の促進</w:t>
      </w:r>
    </w:p>
    <w:p w14:paraId="0C8D6648" w14:textId="2E48D8E1" w:rsidR="00923889" w:rsidRDefault="00923889" w:rsidP="00592DD0">
      <w:pPr>
        <w:pStyle w:val="01"/>
      </w:pPr>
      <w:r>
        <w:rPr>
          <w:rFonts w:hint="eastAsia"/>
        </w:rPr>
        <w:t>○施策１２　だれもが安心して使いやすい施設とするために</w:t>
      </w:r>
    </w:p>
    <w:p w14:paraId="2A34D056" w14:textId="77777777" w:rsidR="00923889" w:rsidRPr="00923889" w:rsidRDefault="00923889" w:rsidP="00592DD0">
      <w:pPr>
        <w:pStyle w:val="01"/>
      </w:pPr>
    </w:p>
    <w:p w14:paraId="159DE596" w14:textId="77777777" w:rsidR="00923889" w:rsidRDefault="00923889" w:rsidP="00C40D17">
      <w:pPr>
        <w:pStyle w:val="4"/>
        <w:spacing w:beforeLines="50" w:before="180"/>
      </w:pPr>
      <w:r>
        <w:rPr>
          <w:rFonts w:hint="eastAsia"/>
        </w:rPr>
        <w:t>【基本方針５】権利擁護</w:t>
      </w:r>
    </w:p>
    <w:p w14:paraId="7D43418F" w14:textId="657D790A" w:rsidR="00DC66EC" w:rsidRDefault="00923889" w:rsidP="00592DD0">
      <w:pPr>
        <w:pStyle w:val="01"/>
      </w:pPr>
      <w:r>
        <w:rPr>
          <w:rFonts w:hint="eastAsia"/>
        </w:rPr>
        <w:t>障がい者が障がいを理由に不利益な扱いを受けることのないよう、権利を擁護し、意思決定を支援する施策を進めます。</w:t>
      </w:r>
    </w:p>
    <w:p w14:paraId="216B2327" w14:textId="625A6E7B" w:rsidR="00592DD0" w:rsidRDefault="00592DD0" w:rsidP="00592DD0">
      <w:pPr>
        <w:pStyle w:val="01"/>
      </w:pPr>
      <w:r>
        <w:rPr>
          <w:noProof/>
        </w:rPr>
        <mc:AlternateContent>
          <mc:Choice Requires="wps">
            <w:drawing>
              <wp:anchor distT="0" distB="0" distL="114300" distR="114300" simplePos="0" relativeHeight="251859968" behindDoc="0" locked="0" layoutInCell="1" allowOverlap="1" wp14:anchorId="424D50BB" wp14:editId="33C9EA3D">
                <wp:simplePos x="0" y="0"/>
                <wp:positionH relativeFrom="column">
                  <wp:posOffset>3810</wp:posOffset>
                </wp:positionH>
                <wp:positionV relativeFrom="paragraph">
                  <wp:posOffset>118110</wp:posOffset>
                </wp:positionV>
                <wp:extent cx="6119495" cy="910590"/>
                <wp:effectExtent l="0" t="0" r="14605" b="22860"/>
                <wp:wrapNone/>
                <wp:docPr id="263571975" name="正方形/長方形 1"/>
                <wp:cNvGraphicFramePr/>
                <a:graphic xmlns:a="http://schemas.openxmlformats.org/drawingml/2006/main">
                  <a:graphicData uri="http://schemas.microsoft.com/office/word/2010/wordprocessingShape">
                    <wps:wsp>
                      <wps:cNvSpPr/>
                      <wps:spPr>
                        <a:xfrm>
                          <a:off x="0" y="0"/>
                          <a:ext cx="6119495" cy="91059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7B31C4E1" id="正方形/長方形 1" o:spid="_x0000_s1026" style="position:absolute;left:0;text-align:left;margin-left:.3pt;margin-top:9.3pt;width:481.85pt;height:71.7pt;z-index:251859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" filled="f" strokecolor="black [3213]" strokeweight=".5pt"/>
            </w:pict>
          </mc:Fallback>
        </mc:AlternateContent>
      </w:r>
    </w:p>
    <w:p w14:paraId="7D0119ED" w14:textId="77777777" w:rsidR="00923889" w:rsidRDefault="00923889" w:rsidP="00592DD0">
      <w:pPr>
        <w:pStyle w:val="5"/>
      </w:pPr>
      <w:r>
        <w:rPr>
          <w:rFonts w:hint="eastAsia"/>
        </w:rPr>
        <w:t>重点課題（９）権利擁護の推進</w:t>
      </w:r>
    </w:p>
    <w:p w14:paraId="2E4CA477" w14:textId="77777777" w:rsidR="00923889" w:rsidRDefault="00923889" w:rsidP="00592DD0">
      <w:pPr>
        <w:pStyle w:val="01"/>
      </w:pPr>
      <w:r>
        <w:rPr>
          <w:rFonts w:hint="eastAsia"/>
        </w:rPr>
        <w:t>○施策１３　成年後見制度の周知と成年後見制度利用支援事業の推進</w:t>
      </w:r>
    </w:p>
    <w:p w14:paraId="7313F58F" w14:textId="1F85EF4A" w:rsidR="00DC66EC" w:rsidRPr="00BF6889" w:rsidRDefault="00923889" w:rsidP="00592DD0">
      <w:pPr>
        <w:pStyle w:val="01"/>
      </w:pPr>
      <w:r>
        <w:rPr>
          <w:rFonts w:hint="eastAsia"/>
        </w:rPr>
        <w:t>○施策１４　障がい者の権利をまもる</w:t>
      </w:r>
    </w:p>
    <w:p w14:paraId="251F06F8" w14:textId="6730BFDA" w:rsidR="00B61F3D" w:rsidRDefault="00DB1040">
      <w:pPr>
        <w:widowControl/>
        <w:jc w:val="left"/>
        <w:rPr>
          <w:b/>
          <w:bCs/>
          <w:sz w:val="32"/>
          <w:szCs w:val="32"/>
        </w:rPr>
      </w:pPr>
      <w:bookmarkStart w:id="15" w:name="_Toc146358330"/>
      <w:r>
        <w:rPr>
          <w:rFonts w:ascii="ＭＳ 明朝" w:eastAsia="ＭＳ 明朝" w:hAnsi="ＭＳ 明朝" w:hint="eastAsia"/>
          <w:b/>
          <w:bCs/>
          <w:noProof/>
        </w:rPr>
        <w:drawing>
          <wp:anchor distT="0" distB="0" distL="114300" distR="114300" simplePos="0" relativeHeight="251870208" behindDoc="0" locked="0" layoutInCell="1" allowOverlap="1" wp14:anchorId="39034782" wp14:editId="3C9813F2">
            <wp:simplePos x="0" y="0"/>
            <wp:positionH relativeFrom="page">
              <wp:posOffset>603584</wp:posOffset>
            </wp:positionH>
            <wp:positionV relativeFrom="page">
              <wp:posOffset>9434195</wp:posOffset>
            </wp:positionV>
            <wp:extent cx="648970" cy="648970"/>
            <wp:effectExtent l="0" t="0" r="0" b="0"/>
            <wp:wrapNone/>
            <wp:docPr id="160" name="JAVISCODE00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B61F3D">
        <w:br w:type="page"/>
      </w:r>
    </w:p>
    <w:p w14:paraId="2E0177B2" w14:textId="576A53D5" w:rsidR="003630EF" w:rsidRDefault="003630EF" w:rsidP="00DF7F79">
      <w:pPr>
        <w:pStyle w:val="2"/>
        <w:ind w:firstLineChars="100" w:firstLine="320"/>
      </w:pPr>
      <w:r>
        <w:lastRenderedPageBreak/>
        <w:t>令和</w:t>
      </w:r>
      <w:r w:rsidR="000260CD">
        <w:rPr>
          <w:rFonts w:hint="eastAsia"/>
        </w:rPr>
        <w:t>８</w:t>
      </w:r>
      <w:r>
        <w:t>年度における目標値</w:t>
      </w:r>
      <w:r w:rsidR="00DF7F79">
        <w:rPr>
          <w:rFonts w:hint="eastAsia"/>
          <w:noProof/>
        </w:rPr>
        <mc:AlternateContent>
          <mc:Choice Requires="wps">
            <w:drawing>
              <wp:anchor distT="0" distB="0" distL="114300" distR="114300" simplePos="0" relativeHeight="251732992" behindDoc="1" locked="0" layoutInCell="1" allowOverlap="1" wp14:anchorId="79671B84" wp14:editId="0397907E">
                <wp:simplePos x="0" y="0"/>
                <wp:positionH relativeFrom="column">
                  <wp:posOffset>0</wp:posOffset>
                </wp:positionH>
                <wp:positionV relativeFrom="paragraph">
                  <wp:posOffset>-635</wp:posOffset>
                </wp:positionV>
                <wp:extent cx="6120000" cy="457200"/>
                <wp:effectExtent l="0" t="0" r="14605" b="19050"/>
                <wp:wrapNone/>
                <wp:docPr id="293607995" name="正方形/長方形 2"/>
                <wp:cNvGraphicFramePr/>
                <a:graphic xmlns:a="http://schemas.openxmlformats.org/drawingml/2006/main">
                  <a:graphicData uri="http://schemas.microsoft.com/office/word/2010/wordprocessingShape">
                    <wps:wsp>
                      <wps:cNvSpPr/>
                      <wps:spPr>
                        <a:xfrm>
                          <a:off x="0" y="0"/>
                          <a:ext cx="6120000" cy="457200"/>
                        </a:xfrm>
                        <a:prstGeom prst="rect">
                          <a:avLst/>
                        </a:prstGeom>
                        <a:solidFill>
                          <a:schemeClr val="accent6">
                            <a:lumMod val="40000"/>
                            <a:lumOff val="60000"/>
                          </a:schemeClr>
                        </a:solidFill>
                        <a:ln>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7FA25322" id="正方形/長方形 2" o:spid="_x0000_s1026" style="position:absolute;left:0;text-align:left;margin-left:0;margin-top:-.05pt;width:481.9pt;height:36pt;z-index:-251583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" fillcolor="#c5e0b3 [1305]" strokecolor="#70ad47 [3209]" strokeweight="2pt"/>
            </w:pict>
          </mc:Fallback>
        </mc:AlternateContent>
      </w:r>
      <w:bookmarkEnd w:id="15"/>
    </w:p>
    <w:p w14:paraId="2EAC3F5C" w14:textId="77777777" w:rsidR="00DF7F79" w:rsidRPr="00592DD0" w:rsidRDefault="00DF7F79">
      <w:pPr>
        <w:widowControl/>
        <w:jc w:val="left"/>
      </w:pPr>
    </w:p>
    <w:p w14:paraId="210782AB" w14:textId="77777777" w:rsidR="00DF7F79" w:rsidRPr="00D6524E" w:rsidRDefault="00DF7F79" w:rsidP="00592DD0">
      <w:pPr>
        <w:pStyle w:val="01"/>
      </w:pPr>
      <w:r w:rsidRPr="00D6524E">
        <w:rPr>
          <w:rFonts w:hint="eastAsia"/>
        </w:rPr>
        <w:t>地域生活移行や就労支援といった課題に関し、令和８年度を目標年度として、次のとおり数値目標を設定します。</w:t>
      </w:r>
    </w:p>
    <w:p w14:paraId="382C9038" w14:textId="77777777" w:rsidR="00DF7F79" w:rsidRPr="00D6524E" w:rsidRDefault="00DF7F79" w:rsidP="00592DD0">
      <w:pPr>
        <w:pStyle w:val="01"/>
      </w:pPr>
      <w:r w:rsidRPr="00D6524E">
        <w:rPr>
          <w:rFonts w:hint="eastAsia"/>
        </w:rPr>
        <w:t>なお、それぞれの目標値は、国の基本指針と県の考え方に基づき設定しています。</w:t>
      </w:r>
    </w:p>
    <w:p w14:paraId="20A593BB" w14:textId="77777777" w:rsidR="00DF7F79" w:rsidRPr="00F5711D" w:rsidRDefault="00DF7F79" w:rsidP="00DF7F79">
      <w:pPr>
        <w:rPr>
          <w:b/>
          <w:bCs/>
          <w:sz w:val="24"/>
          <w:szCs w:val="28"/>
        </w:rPr>
      </w:pPr>
    </w:p>
    <w:bookmarkStart w:id="16" w:name="_Toc146358331"/>
    <w:p w14:paraId="0B21292E" w14:textId="734B69A8" w:rsidR="00DF7F79" w:rsidRPr="00F5711D" w:rsidRDefault="00984B54" w:rsidP="00DC66EC">
      <w:pPr>
        <w:pStyle w:val="3"/>
      </w:pPr>
      <w:r>
        <w:rPr>
          <w:rFonts w:hint="eastAsia"/>
          <w:noProof/>
        </w:rPr>
        <mc:AlternateContent>
          <mc:Choice Requires="wps">
            <w:drawing>
              <wp:anchor distT="0" distB="0" distL="114300" distR="114300" simplePos="0" relativeHeight="251787264" behindDoc="0" locked="0" layoutInCell="1" allowOverlap="1" wp14:anchorId="157ED835" wp14:editId="7F195C49">
                <wp:simplePos x="0" y="0"/>
                <wp:positionH relativeFrom="column">
                  <wp:posOffset>0</wp:posOffset>
                </wp:positionH>
                <wp:positionV relativeFrom="paragraph">
                  <wp:posOffset>338455</wp:posOffset>
                </wp:positionV>
                <wp:extent cx="6119495" cy="0"/>
                <wp:effectExtent l="0" t="0" r="0" b="0"/>
                <wp:wrapNone/>
                <wp:docPr id="2039389670" name="直線コネクタ 4"/>
                <wp:cNvGraphicFramePr/>
                <a:graphic xmlns:a="http://schemas.openxmlformats.org/drawingml/2006/main">
                  <a:graphicData uri="http://schemas.microsoft.com/office/word/2010/wordprocessingShape">
                    <wps:wsp>
                      <wps:cNvCnPr/>
                      <wps:spPr>
                        <a:xfrm>
                          <a:off x="0" y="0"/>
                          <a:ext cx="6119495" cy="0"/>
                        </a:xfrm>
                        <a:prstGeom prst="line">
                          <a:avLst/>
                        </a:prstGeom>
                        <a:ln w="22225" cap="rnd">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18E728EB" id="直線コネクタ 4" o:spid="_x0000_s1026" style="position:absolute;left:0;text-align:left;z-index:251787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6.65pt" to="481.8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" strokecolor="#70ad47 [3209]" strokeweight="1.75pt">
                <v:stroke endcap="round"/>
              </v:line>
            </w:pict>
          </mc:Fallback>
        </mc:AlternateContent>
      </w:r>
      <w:r w:rsidR="00DF7F79" w:rsidRPr="00F5711D">
        <w:rPr>
          <w:rFonts w:hint="eastAsia"/>
        </w:rPr>
        <w:t>１　施設入所者の地域生活への移行</w:t>
      </w:r>
      <w:bookmarkEnd w:id="16"/>
    </w:p>
    <w:p w14:paraId="43E02698" w14:textId="77777777" w:rsidR="00923889" w:rsidRDefault="00DF7F79" w:rsidP="00592DD0">
      <w:pPr>
        <w:pStyle w:val="01"/>
      </w:pPr>
      <w:r w:rsidRPr="00DC66EC">
        <w:rPr>
          <w:rFonts w:hint="eastAsia"/>
        </w:rPr>
        <w:t>令和４年度末時点の施設入所者のうち、今後、自立訓練事業等を利用し、グループホーム、一般住宅等に移行する者の数を見込み、その上で令和８年度末における地域生活に移行する者の目標値を設定します。</w:t>
      </w:r>
    </w:p>
    <w:p w14:paraId="1B793C91" w14:textId="4D0E97BE" w:rsidR="00DF7F79" w:rsidRPr="00DC66EC" w:rsidRDefault="00DF7F79" w:rsidP="00592DD0">
      <w:pPr>
        <w:pStyle w:val="01"/>
      </w:pPr>
      <w:r w:rsidRPr="00DC66EC">
        <w:rPr>
          <w:rFonts w:hint="eastAsia"/>
        </w:rPr>
        <w:t>令和８年度末時点の入所者数の削減目標について、埼玉県では、強度行動障がいや重度の重複障がいなどによる地域生活が困難な者が多数入所待ちをしているため、削減数の数値目標を設定しないことから、本市も設定しないこととします。</w:t>
      </w:r>
    </w:p>
    <w:p w14:paraId="690D9511" w14:textId="09357581" w:rsidR="00DF7F79" w:rsidRPr="00DC66EC" w:rsidRDefault="00DF7F79" w:rsidP="00DF7F79">
      <w:pPr>
        <w:widowControl/>
        <w:jc w:val="left"/>
        <w:rPr>
          <w:sz w:val="24"/>
          <w:szCs w:val="28"/>
        </w:rPr>
      </w:pPr>
    </w:p>
    <w:bookmarkStart w:id="17" w:name="_Toc146358332"/>
    <w:p w14:paraId="491C9DDF" w14:textId="4CF29654" w:rsidR="00DF7F79" w:rsidRPr="00DC66EC" w:rsidRDefault="00984B54" w:rsidP="00DF7F79">
      <w:pPr>
        <w:pStyle w:val="3"/>
      </w:pPr>
      <w:r>
        <w:rPr>
          <w:rFonts w:hint="eastAsia"/>
          <w:noProof/>
        </w:rPr>
        <mc:AlternateContent>
          <mc:Choice Requires="wps">
            <w:drawing>
              <wp:anchor distT="0" distB="0" distL="114300" distR="114300" simplePos="0" relativeHeight="251789312" behindDoc="0" locked="0" layoutInCell="1" allowOverlap="1" wp14:anchorId="278C7FC0" wp14:editId="76DAE569">
                <wp:simplePos x="0" y="0"/>
                <wp:positionH relativeFrom="column">
                  <wp:posOffset>0</wp:posOffset>
                </wp:positionH>
                <wp:positionV relativeFrom="paragraph">
                  <wp:posOffset>338455</wp:posOffset>
                </wp:positionV>
                <wp:extent cx="6119495" cy="0"/>
                <wp:effectExtent l="0" t="0" r="0" b="0"/>
                <wp:wrapNone/>
                <wp:docPr id="2076247702" name="直線コネクタ 4"/>
                <wp:cNvGraphicFramePr/>
                <a:graphic xmlns:a="http://schemas.openxmlformats.org/drawingml/2006/main">
                  <a:graphicData uri="http://schemas.microsoft.com/office/word/2010/wordprocessingShape">
                    <wps:wsp>
                      <wps:cNvCnPr/>
                      <wps:spPr>
                        <a:xfrm>
                          <a:off x="0" y="0"/>
                          <a:ext cx="6119495" cy="0"/>
                        </a:xfrm>
                        <a:prstGeom prst="line">
                          <a:avLst/>
                        </a:prstGeom>
                        <a:ln w="22225" cap="rnd">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50D9576B" id="直線コネクタ 4" o:spid="_x0000_s1026" style="position:absolute;left:0;text-align:left;z-index:251789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6.65pt" to="481.8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" strokecolor="#70ad47 [3209]" strokeweight="1.75pt">
                <v:stroke endcap="round"/>
              </v:line>
            </w:pict>
          </mc:Fallback>
        </mc:AlternateContent>
      </w:r>
      <w:r w:rsidR="00DF7F79" w:rsidRPr="00DC66EC">
        <w:rPr>
          <w:rFonts w:hint="eastAsia"/>
        </w:rPr>
        <w:t>２　精神障</w:t>
      </w:r>
      <w:r w:rsidR="009E5AC5">
        <w:rPr>
          <w:rFonts w:hint="eastAsia"/>
        </w:rPr>
        <w:t>がい</w:t>
      </w:r>
      <w:r w:rsidR="00DF7F79" w:rsidRPr="00DC66EC">
        <w:rPr>
          <w:rFonts w:hint="eastAsia"/>
        </w:rPr>
        <w:t>にも対応した地域包括ケアシステムの構築</w:t>
      </w:r>
      <w:bookmarkEnd w:id="17"/>
    </w:p>
    <w:p w14:paraId="69E145AE" w14:textId="7A8CC4A8" w:rsidR="00DF7F79" w:rsidRPr="00DC66EC" w:rsidRDefault="00DF7F79" w:rsidP="00592DD0">
      <w:pPr>
        <w:pStyle w:val="01"/>
      </w:pPr>
      <w:r w:rsidRPr="00DC66EC">
        <w:rPr>
          <w:rFonts w:hint="eastAsia"/>
        </w:rPr>
        <w:t>精神障がい者の精神病床から退院後１年以内の地域における平均生活日数、精神病床における１年以上長期入院患者数</w:t>
      </w:r>
      <w:r w:rsidR="00477F2F">
        <w:rPr>
          <w:rFonts w:hint="eastAsia"/>
        </w:rPr>
        <w:t>および</w:t>
      </w:r>
      <w:r w:rsidRPr="00DC66EC">
        <w:rPr>
          <w:rFonts w:hint="eastAsia"/>
        </w:rPr>
        <w:t>早期退院率に関する目標値を設定します。</w:t>
      </w:r>
    </w:p>
    <w:p w14:paraId="023B23F8" w14:textId="03019660" w:rsidR="00DF7F79" w:rsidRDefault="00DF7F79" w:rsidP="00592DD0">
      <w:pPr>
        <w:pStyle w:val="01"/>
      </w:pPr>
      <w:r w:rsidRPr="00DC66EC">
        <w:rPr>
          <w:rFonts w:hint="eastAsia"/>
        </w:rPr>
        <w:t>国の基本指針では、保健・医療・福祉関係者が連携して取り組むとともに、市町村</w:t>
      </w:r>
      <w:r w:rsidR="00477F2F">
        <w:rPr>
          <w:rFonts w:hint="eastAsia"/>
        </w:rPr>
        <w:t>および</w:t>
      </w:r>
      <w:r w:rsidRPr="00DC66EC">
        <w:rPr>
          <w:rFonts w:hint="eastAsia"/>
        </w:rPr>
        <w:t>都道府県が精神保健医療福祉体制の基盤整備等を推進することにより、精神障がい者の地域移行や定着が可能となるため、活動指標を明確にし、各項の取組を積極的に推進することが必要とされています。</w:t>
      </w:r>
    </w:p>
    <w:p w14:paraId="369F6540" w14:textId="77777777" w:rsidR="00923889" w:rsidRPr="00DC66EC" w:rsidRDefault="00923889" w:rsidP="00592DD0">
      <w:pPr>
        <w:pStyle w:val="01"/>
      </w:pPr>
    </w:p>
    <w:bookmarkStart w:id="18" w:name="_Toc146358333"/>
    <w:p w14:paraId="3BA1847A" w14:textId="64AEC5B1" w:rsidR="00DF7F79" w:rsidRPr="00DC66EC" w:rsidRDefault="00984B54" w:rsidP="00DF7F79">
      <w:pPr>
        <w:pStyle w:val="3"/>
      </w:pPr>
      <w:r>
        <w:rPr>
          <w:rFonts w:hint="eastAsia"/>
          <w:noProof/>
        </w:rPr>
        <mc:AlternateContent>
          <mc:Choice Requires="wps">
            <w:drawing>
              <wp:anchor distT="0" distB="0" distL="114300" distR="114300" simplePos="0" relativeHeight="251791360" behindDoc="0" locked="0" layoutInCell="1" allowOverlap="1" wp14:anchorId="7DE5FDBB" wp14:editId="59C47C37">
                <wp:simplePos x="0" y="0"/>
                <wp:positionH relativeFrom="column">
                  <wp:posOffset>0</wp:posOffset>
                </wp:positionH>
                <wp:positionV relativeFrom="paragraph">
                  <wp:posOffset>338455</wp:posOffset>
                </wp:positionV>
                <wp:extent cx="6119495" cy="0"/>
                <wp:effectExtent l="0" t="0" r="0" b="0"/>
                <wp:wrapNone/>
                <wp:docPr id="824217434" name="直線コネクタ 4"/>
                <wp:cNvGraphicFramePr/>
                <a:graphic xmlns:a="http://schemas.openxmlformats.org/drawingml/2006/main">
                  <a:graphicData uri="http://schemas.microsoft.com/office/word/2010/wordprocessingShape">
                    <wps:wsp>
                      <wps:cNvCnPr/>
                      <wps:spPr>
                        <a:xfrm>
                          <a:off x="0" y="0"/>
                          <a:ext cx="6119495" cy="0"/>
                        </a:xfrm>
                        <a:prstGeom prst="line">
                          <a:avLst/>
                        </a:prstGeom>
                        <a:ln w="22225" cap="rnd">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2468A16B" id="直線コネクタ 4" o:spid="_x0000_s1026" style="position:absolute;left:0;text-align:left;z-index:251791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6.65pt" to="481.8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" strokecolor="#70ad47 [3209]" strokeweight="1.75pt">
                <v:stroke endcap="round"/>
              </v:line>
            </w:pict>
          </mc:Fallback>
        </mc:AlternateContent>
      </w:r>
      <w:r w:rsidR="00DF7F79" w:rsidRPr="00DC66EC">
        <w:rPr>
          <w:rFonts w:hint="eastAsia"/>
        </w:rPr>
        <w:t>３　地域生活支援の充実</w:t>
      </w:r>
      <w:bookmarkEnd w:id="18"/>
    </w:p>
    <w:p w14:paraId="3E640A52" w14:textId="1590077D" w:rsidR="00DF7F79" w:rsidRPr="00DC66EC" w:rsidRDefault="00DF7F79" w:rsidP="00592DD0">
      <w:pPr>
        <w:pStyle w:val="01"/>
      </w:pPr>
      <w:r w:rsidRPr="00DC66EC">
        <w:rPr>
          <w:rFonts w:hint="eastAsia"/>
        </w:rPr>
        <w:t>地域生活支援拠点等の設置</w:t>
      </w:r>
      <w:r w:rsidR="00477F2F">
        <w:rPr>
          <w:rFonts w:hint="eastAsia"/>
        </w:rPr>
        <w:t>か所</w:t>
      </w:r>
      <w:r w:rsidRPr="00DC66EC">
        <w:rPr>
          <w:rFonts w:hint="eastAsia"/>
        </w:rPr>
        <w:t>数と地域生活支援拠点等が有する機能の充実に向けた検証</w:t>
      </w:r>
      <w:r w:rsidR="00477F2F">
        <w:rPr>
          <w:rFonts w:hint="eastAsia"/>
        </w:rPr>
        <w:t>および</w:t>
      </w:r>
      <w:r w:rsidRPr="00DC66EC">
        <w:rPr>
          <w:rFonts w:hint="eastAsia"/>
        </w:rPr>
        <w:t>検討の実施回数、強度行動障がいを有する者に対する支援体制の整備について目標値を設定します。</w:t>
      </w:r>
    </w:p>
    <w:p w14:paraId="1EECC901" w14:textId="77777777" w:rsidR="00DF7F79" w:rsidRPr="00DC66EC" w:rsidRDefault="00DF7F79" w:rsidP="00DF7F79">
      <w:pPr>
        <w:rPr>
          <w:sz w:val="24"/>
          <w:szCs w:val="28"/>
        </w:rPr>
      </w:pPr>
    </w:p>
    <w:p w14:paraId="7CE7DD56" w14:textId="77777777" w:rsidR="00DF7F79" w:rsidRPr="00DC66EC" w:rsidRDefault="00DF7F79" w:rsidP="00DC66EC">
      <w:pPr>
        <w:pStyle w:val="a0"/>
      </w:pPr>
      <w:r w:rsidRPr="00DC66EC">
        <w:rPr>
          <w:rFonts w:hint="eastAsia"/>
        </w:rPr>
        <w:t>【目標値】</w:t>
      </w:r>
    </w:p>
    <w:tbl>
      <w:tblPr>
        <w:tblStyle w:val="a6"/>
        <w:tblW w:w="9417" w:type="dxa"/>
        <w:tblInd w:w="215" w:type="dxa"/>
        <w:tblLook w:val="04A0" w:firstRow="1" w:lastRow="0" w:firstColumn="1" w:lastColumn="0" w:noHBand="0" w:noVBand="1"/>
      </w:tblPr>
      <w:tblGrid>
        <w:gridCol w:w="5280"/>
        <w:gridCol w:w="1100"/>
        <w:gridCol w:w="3037"/>
      </w:tblGrid>
      <w:tr w:rsidR="00DC66EC" w:rsidRPr="00FB6B07" w14:paraId="2AA5BDC7" w14:textId="77777777" w:rsidTr="00FB6B07">
        <w:trPr>
          <w:trHeight w:val="397"/>
        </w:trPr>
        <w:tc>
          <w:tcPr>
            <w:tcW w:w="5280" w:type="dxa"/>
            <w:shd w:val="clear" w:color="auto" w:fill="C5E0B3" w:themeFill="accent6" w:themeFillTint="66"/>
            <w:vAlign w:val="center"/>
          </w:tcPr>
          <w:p w14:paraId="6623325D" w14:textId="77777777" w:rsidR="00DF7F79" w:rsidRPr="00FB6B07" w:rsidRDefault="00DF7F79" w:rsidP="00A47C03">
            <w:pPr>
              <w:jc w:val="center"/>
              <w:rPr>
                <w:sz w:val="20"/>
                <w:szCs w:val="20"/>
              </w:rPr>
            </w:pPr>
            <w:r w:rsidRPr="00FB6B07">
              <w:rPr>
                <w:rFonts w:hint="eastAsia"/>
                <w:sz w:val="20"/>
                <w:szCs w:val="20"/>
              </w:rPr>
              <w:t>項目</w:t>
            </w:r>
          </w:p>
        </w:tc>
        <w:tc>
          <w:tcPr>
            <w:tcW w:w="1100" w:type="dxa"/>
            <w:shd w:val="clear" w:color="auto" w:fill="C5E0B3" w:themeFill="accent6" w:themeFillTint="66"/>
            <w:vAlign w:val="center"/>
          </w:tcPr>
          <w:p w14:paraId="6F4FF904" w14:textId="77777777" w:rsidR="00DF7F79" w:rsidRPr="00FB6B07" w:rsidRDefault="00DF7F79" w:rsidP="00A47C03">
            <w:pPr>
              <w:jc w:val="center"/>
              <w:rPr>
                <w:sz w:val="20"/>
                <w:szCs w:val="20"/>
              </w:rPr>
            </w:pPr>
            <w:r w:rsidRPr="00FB6B07">
              <w:rPr>
                <w:rFonts w:hint="eastAsia"/>
                <w:sz w:val="20"/>
                <w:szCs w:val="20"/>
              </w:rPr>
              <w:t>数値</w:t>
            </w:r>
          </w:p>
        </w:tc>
        <w:tc>
          <w:tcPr>
            <w:tcW w:w="3037" w:type="dxa"/>
            <w:shd w:val="clear" w:color="auto" w:fill="C5E0B3" w:themeFill="accent6" w:themeFillTint="66"/>
            <w:vAlign w:val="center"/>
          </w:tcPr>
          <w:p w14:paraId="6A11097C" w14:textId="77777777" w:rsidR="00DF7F79" w:rsidRPr="00FB6B07" w:rsidRDefault="00DF7F79" w:rsidP="00A47C03">
            <w:pPr>
              <w:jc w:val="center"/>
              <w:rPr>
                <w:sz w:val="20"/>
                <w:szCs w:val="20"/>
              </w:rPr>
            </w:pPr>
            <w:r w:rsidRPr="00FB6B07">
              <w:rPr>
                <w:rFonts w:hint="eastAsia"/>
                <w:sz w:val="20"/>
                <w:szCs w:val="20"/>
              </w:rPr>
              <w:t>備考</w:t>
            </w:r>
          </w:p>
        </w:tc>
      </w:tr>
      <w:tr w:rsidR="00DC66EC" w:rsidRPr="00FB6B07" w14:paraId="3DCB8CBB" w14:textId="77777777" w:rsidTr="00FB6B07">
        <w:trPr>
          <w:trHeight w:val="340"/>
        </w:trPr>
        <w:tc>
          <w:tcPr>
            <w:tcW w:w="5280" w:type="dxa"/>
            <w:shd w:val="clear" w:color="auto" w:fill="FFFFFF" w:themeFill="background1"/>
            <w:vAlign w:val="center"/>
          </w:tcPr>
          <w:p w14:paraId="336E4C11" w14:textId="1CA145F7" w:rsidR="00DF7F79" w:rsidRPr="00FB6B07" w:rsidRDefault="00DF7F79" w:rsidP="00A47C03">
            <w:pPr>
              <w:spacing w:line="240" w:lineRule="exact"/>
              <w:jc w:val="left"/>
              <w:rPr>
                <w:sz w:val="20"/>
                <w:szCs w:val="20"/>
              </w:rPr>
            </w:pPr>
            <w:r w:rsidRPr="00FB6B07">
              <w:rPr>
                <w:rFonts w:hint="eastAsia"/>
                <w:sz w:val="20"/>
                <w:szCs w:val="20"/>
              </w:rPr>
              <w:t>●地域生活支援拠点等の設置</w:t>
            </w:r>
            <w:r w:rsidR="00477F2F" w:rsidRPr="00FB6B07">
              <w:rPr>
                <w:rFonts w:hint="eastAsia"/>
                <w:sz w:val="20"/>
                <w:szCs w:val="20"/>
              </w:rPr>
              <w:t>か所</w:t>
            </w:r>
            <w:r w:rsidRPr="00FB6B07">
              <w:rPr>
                <w:rFonts w:hint="eastAsia"/>
                <w:sz w:val="20"/>
                <w:szCs w:val="20"/>
              </w:rPr>
              <w:t>数</w:t>
            </w:r>
          </w:p>
        </w:tc>
        <w:tc>
          <w:tcPr>
            <w:tcW w:w="1100" w:type="dxa"/>
            <w:shd w:val="clear" w:color="auto" w:fill="FFFFFF" w:themeFill="background1"/>
            <w:vAlign w:val="center"/>
          </w:tcPr>
          <w:p w14:paraId="2968FAAC" w14:textId="290F8D65" w:rsidR="00DF7F79" w:rsidRPr="00FB6B07" w:rsidRDefault="00FB6B07" w:rsidP="00A47C03">
            <w:pPr>
              <w:spacing w:line="240" w:lineRule="exact"/>
              <w:jc w:val="center"/>
              <w:rPr>
                <w:sz w:val="20"/>
                <w:szCs w:val="20"/>
              </w:rPr>
            </w:pPr>
            <w:r>
              <w:rPr>
                <w:rFonts w:hint="eastAsia"/>
                <w:sz w:val="20"/>
                <w:szCs w:val="20"/>
              </w:rPr>
              <w:t>１</w:t>
            </w:r>
            <w:r w:rsidR="00477F2F" w:rsidRPr="00FB6B07">
              <w:rPr>
                <w:rFonts w:hint="eastAsia"/>
                <w:sz w:val="20"/>
                <w:szCs w:val="20"/>
              </w:rPr>
              <w:t>か所</w:t>
            </w:r>
          </w:p>
        </w:tc>
        <w:tc>
          <w:tcPr>
            <w:tcW w:w="3037" w:type="dxa"/>
            <w:shd w:val="clear" w:color="auto" w:fill="FFFFFF" w:themeFill="background1"/>
            <w:vAlign w:val="center"/>
          </w:tcPr>
          <w:p w14:paraId="3B6571CD" w14:textId="77777777" w:rsidR="00DF7F79" w:rsidRPr="00FB6B07" w:rsidRDefault="00DF7F79" w:rsidP="00A47C03">
            <w:pPr>
              <w:rPr>
                <w:sz w:val="20"/>
                <w:szCs w:val="20"/>
              </w:rPr>
            </w:pPr>
            <w:r w:rsidRPr="00FB6B07">
              <w:rPr>
                <w:rFonts w:hint="eastAsia"/>
                <w:sz w:val="20"/>
                <w:szCs w:val="20"/>
              </w:rPr>
              <w:t>国：各市町村で整備</w:t>
            </w:r>
          </w:p>
        </w:tc>
      </w:tr>
      <w:tr w:rsidR="00DC66EC" w:rsidRPr="00FB6B07" w14:paraId="26D9EB80" w14:textId="77777777" w:rsidTr="00FB6B07">
        <w:trPr>
          <w:trHeight w:val="567"/>
        </w:trPr>
        <w:tc>
          <w:tcPr>
            <w:tcW w:w="5280" w:type="dxa"/>
            <w:shd w:val="clear" w:color="auto" w:fill="FFFFFF" w:themeFill="background1"/>
            <w:vAlign w:val="center"/>
          </w:tcPr>
          <w:p w14:paraId="44E2B1CF" w14:textId="3A6A7C67" w:rsidR="00DF7F79" w:rsidRPr="00FB6B07" w:rsidRDefault="00DF7F79" w:rsidP="00A47C03">
            <w:pPr>
              <w:spacing w:line="240" w:lineRule="exact"/>
              <w:ind w:left="200" w:hangingChars="100" w:hanging="200"/>
              <w:jc w:val="left"/>
              <w:rPr>
                <w:sz w:val="20"/>
                <w:szCs w:val="20"/>
              </w:rPr>
            </w:pPr>
            <w:r w:rsidRPr="00FB6B07">
              <w:rPr>
                <w:rFonts w:hint="eastAsia"/>
                <w:sz w:val="20"/>
                <w:szCs w:val="20"/>
              </w:rPr>
              <w:t>●地域生活支援拠点等における機能の検証</w:t>
            </w:r>
            <w:r w:rsidR="00477F2F" w:rsidRPr="00FB6B07">
              <w:rPr>
                <w:rFonts w:hint="eastAsia"/>
                <w:sz w:val="20"/>
                <w:szCs w:val="20"/>
              </w:rPr>
              <w:t>および</w:t>
            </w:r>
            <w:r w:rsidRPr="00FB6B07">
              <w:rPr>
                <w:rFonts w:hint="eastAsia"/>
                <w:sz w:val="20"/>
                <w:szCs w:val="20"/>
              </w:rPr>
              <w:t>検討の実施回数</w:t>
            </w:r>
          </w:p>
        </w:tc>
        <w:tc>
          <w:tcPr>
            <w:tcW w:w="1100" w:type="dxa"/>
            <w:shd w:val="clear" w:color="auto" w:fill="FFFFFF" w:themeFill="background1"/>
            <w:vAlign w:val="center"/>
          </w:tcPr>
          <w:p w14:paraId="47CC1DCD" w14:textId="34F66E28" w:rsidR="00DF7F79" w:rsidRPr="00FB6B07" w:rsidRDefault="00CB0635" w:rsidP="00A47C03">
            <w:pPr>
              <w:spacing w:line="240" w:lineRule="exact"/>
              <w:jc w:val="center"/>
              <w:rPr>
                <w:sz w:val="20"/>
                <w:szCs w:val="20"/>
              </w:rPr>
            </w:pPr>
            <w:r w:rsidRPr="00FB6B07">
              <w:rPr>
                <w:rFonts w:hint="eastAsia"/>
                <w:sz w:val="20"/>
                <w:szCs w:val="20"/>
              </w:rPr>
              <w:t>1</w:t>
            </w:r>
            <w:r w:rsidR="00DF7F79" w:rsidRPr="00FB6B07">
              <w:rPr>
                <w:rFonts w:hint="eastAsia"/>
                <w:sz w:val="20"/>
                <w:szCs w:val="20"/>
              </w:rPr>
              <w:t>回</w:t>
            </w:r>
          </w:p>
        </w:tc>
        <w:tc>
          <w:tcPr>
            <w:tcW w:w="3037" w:type="dxa"/>
            <w:shd w:val="clear" w:color="auto" w:fill="FFFFFF" w:themeFill="background1"/>
            <w:vAlign w:val="center"/>
          </w:tcPr>
          <w:p w14:paraId="7CA025E0" w14:textId="77777777" w:rsidR="00DF7F79" w:rsidRPr="00FB6B07" w:rsidRDefault="00DF7F79" w:rsidP="00A47C03">
            <w:pPr>
              <w:jc w:val="left"/>
              <w:rPr>
                <w:sz w:val="20"/>
                <w:szCs w:val="20"/>
              </w:rPr>
            </w:pPr>
            <w:r w:rsidRPr="00FB6B07">
              <w:rPr>
                <w:rFonts w:hint="eastAsia"/>
                <w:sz w:val="20"/>
                <w:szCs w:val="20"/>
              </w:rPr>
              <w:t>国：年１回以上</w:t>
            </w:r>
          </w:p>
        </w:tc>
      </w:tr>
      <w:tr w:rsidR="00DC66EC" w:rsidRPr="00FB6B07" w14:paraId="15A32828" w14:textId="77777777" w:rsidTr="00FB6B07">
        <w:trPr>
          <w:trHeight w:val="567"/>
        </w:trPr>
        <w:tc>
          <w:tcPr>
            <w:tcW w:w="5280" w:type="dxa"/>
            <w:shd w:val="clear" w:color="auto" w:fill="FFFFFF" w:themeFill="background1"/>
            <w:vAlign w:val="center"/>
          </w:tcPr>
          <w:p w14:paraId="112C6159" w14:textId="5D95BDE5" w:rsidR="00DF7F79" w:rsidRPr="00FB6B07" w:rsidRDefault="00DF7F79" w:rsidP="009E5AC5">
            <w:pPr>
              <w:spacing w:line="240" w:lineRule="exact"/>
              <w:ind w:left="200" w:hangingChars="100" w:hanging="200"/>
              <w:jc w:val="left"/>
              <w:rPr>
                <w:sz w:val="20"/>
                <w:szCs w:val="20"/>
              </w:rPr>
            </w:pPr>
            <w:r w:rsidRPr="00FB6B07">
              <w:rPr>
                <w:rFonts w:hint="eastAsia"/>
                <w:sz w:val="20"/>
                <w:szCs w:val="20"/>
              </w:rPr>
              <w:t>●市町村又は圏域における強度行動障</w:t>
            </w:r>
            <w:r w:rsidR="009E5AC5" w:rsidRPr="00FB6B07">
              <w:rPr>
                <w:rFonts w:hint="eastAsia"/>
                <w:sz w:val="20"/>
                <w:szCs w:val="20"/>
              </w:rPr>
              <w:t>がい</w:t>
            </w:r>
            <w:r w:rsidRPr="00FB6B07">
              <w:rPr>
                <w:rFonts w:hint="eastAsia"/>
                <w:sz w:val="20"/>
                <w:szCs w:val="20"/>
              </w:rPr>
              <w:t>を有する者に対する支援体制の整備</w:t>
            </w:r>
          </w:p>
        </w:tc>
        <w:tc>
          <w:tcPr>
            <w:tcW w:w="1100" w:type="dxa"/>
            <w:shd w:val="clear" w:color="auto" w:fill="FFFFFF" w:themeFill="background1"/>
            <w:vAlign w:val="center"/>
          </w:tcPr>
          <w:p w14:paraId="6E9F509F" w14:textId="48F2B86B" w:rsidR="00DF7F79" w:rsidRPr="00FB6B07" w:rsidRDefault="00CB0635" w:rsidP="00A47C03">
            <w:pPr>
              <w:spacing w:line="240" w:lineRule="exact"/>
              <w:jc w:val="center"/>
              <w:rPr>
                <w:sz w:val="20"/>
                <w:szCs w:val="20"/>
              </w:rPr>
            </w:pPr>
            <w:r w:rsidRPr="00FB6B07">
              <w:rPr>
                <w:rFonts w:hint="eastAsia"/>
                <w:sz w:val="20"/>
                <w:szCs w:val="20"/>
              </w:rPr>
              <w:t>市で整備</w:t>
            </w:r>
          </w:p>
        </w:tc>
        <w:tc>
          <w:tcPr>
            <w:tcW w:w="3037" w:type="dxa"/>
            <w:shd w:val="clear" w:color="auto" w:fill="FFFFFF" w:themeFill="background1"/>
            <w:vAlign w:val="center"/>
          </w:tcPr>
          <w:p w14:paraId="70E4D3ED" w14:textId="77777777" w:rsidR="00DF7F79" w:rsidRPr="00FB6B07" w:rsidRDefault="00DF7F79" w:rsidP="00A47C03">
            <w:pPr>
              <w:rPr>
                <w:sz w:val="20"/>
                <w:szCs w:val="20"/>
              </w:rPr>
            </w:pPr>
            <w:r w:rsidRPr="00FB6B07">
              <w:rPr>
                <w:rFonts w:hint="eastAsia"/>
                <w:sz w:val="20"/>
                <w:szCs w:val="20"/>
              </w:rPr>
              <w:t>国：各市町村又は圏域で整備</w:t>
            </w:r>
          </w:p>
        </w:tc>
      </w:tr>
    </w:tbl>
    <w:p w14:paraId="655B4F87" w14:textId="496C04B7" w:rsidR="00592DD0" w:rsidRDefault="00DB1040" w:rsidP="00592DD0">
      <w:bookmarkStart w:id="19" w:name="_Toc146358334"/>
      <w:r>
        <w:rPr>
          <w:rFonts w:ascii="ＭＳ 明朝" w:eastAsia="ＭＳ 明朝" w:hAnsi="ＭＳ 明朝" w:hint="eastAsia"/>
          <w:b/>
          <w:bCs/>
          <w:noProof/>
        </w:rPr>
        <w:drawing>
          <wp:anchor distT="0" distB="0" distL="114300" distR="114300" simplePos="0" relativeHeight="251872256" behindDoc="0" locked="0" layoutInCell="1" allowOverlap="1" wp14:anchorId="7F00BEBD" wp14:editId="602D9A37">
            <wp:simplePos x="0" y="0"/>
            <wp:positionH relativeFrom="page">
              <wp:posOffset>6282991</wp:posOffset>
            </wp:positionH>
            <wp:positionV relativeFrom="page">
              <wp:posOffset>9418955</wp:posOffset>
            </wp:positionV>
            <wp:extent cx="648970" cy="648970"/>
            <wp:effectExtent l="0" t="0" r="0" b="0"/>
            <wp:wrapNone/>
            <wp:docPr id="161" name="JAVISCODE00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p>
    <w:p w14:paraId="38AB7326" w14:textId="6E4ADF79" w:rsidR="00592DD0" w:rsidRDefault="00592DD0" w:rsidP="00592DD0"/>
    <w:p w14:paraId="4D69456E" w14:textId="4E3F16D2" w:rsidR="00DF7F79" w:rsidRPr="00DC66EC" w:rsidRDefault="00984B54" w:rsidP="00DF7F79">
      <w:pPr>
        <w:pStyle w:val="3"/>
      </w:pPr>
      <w:r>
        <w:rPr>
          <w:rFonts w:hint="eastAsia"/>
          <w:noProof/>
        </w:rPr>
        <w:lastRenderedPageBreak/>
        <mc:AlternateContent>
          <mc:Choice Requires="wps">
            <w:drawing>
              <wp:anchor distT="0" distB="0" distL="114300" distR="114300" simplePos="0" relativeHeight="251793408" behindDoc="0" locked="0" layoutInCell="1" allowOverlap="1" wp14:anchorId="2352F27A" wp14:editId="47EFE9FB">
                <wp:simplePos x="0" y="0"/>
                <wp:positionH relativeFrom="column">
                  <wp:posOffset>0</wp:posOffset>
                </wp:positionH>
                <wp:positionV relativeFrom="paragraph">
                  <wp:posOffset>338455</wp:posOffset>
                </wp:positionV>
                <wp:extent cx="6119495" cy="0"/>
                <wp:effectExtent l="0" t="0" r="0" b="0"/>
                <wp:wrapNone/>
                <wp:docPr id="2051037872" name="直線コネクタ 4"/>
                <wp:cNvGraphicFramePr/>
                <a:graphic xmlns:a="http://schemas.openxmlformats.org/drawingml/2006/main">
                  <a:graphicData uri="http://schemas.microsoft.com/office/word/2010/wordprocessingShape">
                    <wps:wsp>
                      <wps:cNvCnPr/>
                      <wps:spPr>
                        <a:xfrm>
                          <a:off x="0" y="0"/>
                          <a:ext cx="6119495" cy="0"/>
                        </a:xfrm>
                        <a:prstGeom prst="line">
                          <a:avLst/>
                        </a:prstGeom>
                        <a:ln w="22225" cap="rnd">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1B2CEE7A" id="直線コネクタ 4" o:spid="_x0000_s1026" style="position:absolute;left:0;text-align:left;z-index:251793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6.65pt" to="481.8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" strokecolor="#70ad47 [3209]" strokeweight="1.75pt">
                <v:stroke endcap="round"/>
              </v:line>
            </w:pict>
          </mc:Fallback>
        </mc:AlternateContent>
      </w:r>
      <w:r w:rsidR="00DF7F79" w:rsidRPr="00DC66EC">
        <w:rPr>
          <w:rFonts w:hint="eastAsia"/>
        </w:rPr>
        <w:t>４　福祉施設から一般就労への移行等</w:t>
      </w:r>
      <w:bookmarkEnd w:id="19"/>
    </w:p>
    <w:p w14:paraId="4317E095" w14:textId="77777777" w:rsidR="00592DD0" w:rsidRPr="00DC66EC" w:rsidRDefault="00592DD0" w:rsidP="00DF7F79">
      <w:pPr>
        <w:ind w:leftChars="100" w:left="2640" w:hangingChars="1100" w:hanging="2420"/>
        <w:rPr>
          <w:szCs w:val="24"/>
        </w:rPr>
      </w:pPr>
    </w:p>
    <w:p w14:paraId="5CD1D3F8" w14:textId="77777777" w:rsidR="00DF7F79" w:rsidRPr="00DC66EC" w:rsidRDefault="00DF7F79" w:rsidP="00DF7F79">
      <w:pPr>
        <w:rPr>
          <w:sz w:val="24"/>
          <w:szCs w:val="28"/>
        </w:rPr>
      </w:pPr>
      <w:r w:rsidRPr="00DC66EC">
        <w:rPr>
          <w:rFonts w:hint="eastAsia"/>
          <w:sz w:val="24"/>
          <w:szCs w:val="28"/>
        </w:rPr>
        <w:t>（１）一般就労への移行</w:t>
      </w:r>
    </w:p>
    <w:p w14:paraId="0171251A" w14:textId="77777777" w:rsidR="00C40D17" w:rsidRPr="00DC66EC" w:rsidRDefault="00C40D17" w:rsidP="00C40D17">
      <w:pPr>
        <w:pStyle w:val="01"/>
      </w:pPr>
      <w:r w:rsidRPr="00DC66EC">
        <w:rPr>
          <w:rFonts w:hint="eastAsia"/>
        </w:rPr>
        <w:t>福祉施設の利用者のうち、就労移行支援事業等</w:t>
      </w:r>
      <w:r w:rsidRPr="00DC66EC">
        <w:rPr>
          <w:rFonts w:hint="eastAsia"/>
          <w:vertAlign w:val="superscript"/>
        </w:rPr>
        <w:t>※</w:t>
      </w:r>
      <w:r w:rsidRPr="00DC66EC">
        <w:rPr>
          <w:rFonts w:hint="eastAsia"/>
        </w:rPr>
        <w:t>を通じて、令和８年度中に一般就労に移行する者の目標値を設定します。</w:t>
      </w:r>
    </w:p>
    <w:p w14:paraId="6CA9093F" w14:textId="77777777" w:rsidR="00C40D17" w:rsidRDefault="00C40D17" w:rsidP="00C40D17">
      <w:pPr>
        <w:ind w:leftChars="100" w:left="2640" w:hangingChars="1100" w:hanging="2420"/>
        <w:rPr>
          <w:szCs w:val="24"/>
        </w:rPr>
      </w:pPr>
      <w:r w:rsidRPr="00DC66EC">
        <w:rPr>
          <w:rFonts w:hint="eastAsia"/>
          <w:szCs w:val="24"/>
        </w:rPr>
        <w:t>※就労移行支援事業等：生活介護、自立訓練（機能訓練）、自立訓練（生活訓練）、</w:t>
      </w:r>
      <w:r w:rsidRPr="00DC66EC">
        <w:rPr>
          <w:szCs w:val="24"/>
        </w:rPr>
        <w:br/>
      </w:r>
      <w:r w:rsidRPr="00DC66EC">
        <w:rPr>
          <w:rFonts w:hint="eastAsia"/>
          <w:szCs w:val="24"/>
        </w:rPr>
        <w:t>就労移行支援、就労継続支援Ａ型、就労継続支援Ｂ型</w:t>
      </w:r>
    </w:p>
    <w:p w14:paraId="78BDC6A7" w14:textId="77777777" w:rsidR="00DF7F79" w:rsidRPr="00DC66EC" w:rsidRDefault="00DF7F79" w:rsidP="00DF7F79">
      <w:pPr>
        <w:rPr>
          <w:sz w:val="24"/>
          <w:szCs w:val="28"/>
        </w:rPr>
      </w:pPr>
    </w:p>
    <w:p w14:paraId="237AF4A6" w14:textId="77777777" w:rsidR="00DF7F79" w:rsidRPr="00DC66EC" w:rsidRDefault="00DF7F79" w:rsidP="00DC66EC">
      <w:pPr>
        <w:pStyle w:val="a0"/>
      </w:pPr>
      <w:r w:rsidRPr="00DC66EC">
        <w:rPr>
          <w:rFonts w:hint="eastAsia"/>
        </w:rPr>
        <w:t>【実績値・目標値】</w:t>
      </w:r>
    </w:p>
    <w:tbl>
      <w:tblPr>
        <w:tblStyle w:val="a6"/>
        <w:tblW w:w="9431" w:type="dxa"/>
        <w:tblInd w:w="215" w:type="dxa"/>
        <w:tblLook w:val="04A0" w:firstRow="1" w:lastRow="0" w:firstColumn="1" w:lastColumn="0" w:noHBand="0" w:noVBand="1"/>
      </w:tblPr>
      <w:tblGrid>
        <w:gridCol w:w="236"/>
        <w:gridCol w:w="5594"/>
        <w:gridCol w:w="1210"/>
        <w:gridCol w:w="2391"/>
      </w:tblGrid>
      <w:tr w:rsidR="00DC66EC" w:rsidRPr="00FB6B07" w14:paraId="6FB96BA6" w14:textId="77777777" w:rsidTr="00DC66EC">
        <w:trPr>
          <w:trHeight w:val="397"/>
        </w:trPr>
        <w:tc>
          <w:tcPr>
            <w:tcW w:w="5830" w:type="dxa"/>
            <w:gridSpan w:val="2"/>
            <w:tcBorders>
              <w:bottom w:val="single" w:sz="4" w:space="0" w:color="auto"/>
            </w:tcBorders>
            <w:shd w:val="clear" w:color="auto" w:fill="C5E0B3" w:themeFill="accent6" w:themeFillTint="66"/>
            <w:vAlign w:val="center"/>
          </w:tcPr>
          <w:p w14:paraId="3F084112" w14:textId="77777777" w:rsidR="00DF7F79" w:rsidRPr="00FB6B07" w:rsidRDefault="00DF7F79" w:rsidP="00A47C03">
            <w:pPr>
              <w:jc w:val="center"/>
              <w:rPr>
                <w:sz w:val="20"/>
                <w:szCs w:val="20"/>
              </w:rPr>
            </w:pPr>
            <w:r w:rsidRPr="00FB6B07">
              <w:rPr>
                <w:rFonts w:hint="eastAsia"/>
                <w:sz w:val="20"/>
                <w:szCs w:val="20"/>
              </w:rPr>
              <w:t>項目</w:t>
            </w:r>
          </w:p>
        </w:tc>
        <w:tc>
          <w:tcPr>
            <w:tcW w:w="1210" w:type="dxa"/>
            <w:shd w:val="clear" w:color="auto" w:fill="C5E0B3" w:themeFill="accent6" w:themeFillTint="66"/>
            <w:vAlign w:val="center"/>
          </w:tcPr>
          <w:p w14:paraId="3AB5354B" w14:textId="77777777" w:rsidR="00DF7F79" w:rsidRPr="00FB6B07" w:rsidRDefault="00DF7F79" w:rsidP="00A47C03">
            <w:pPr>
              <w:jc w:val="center"/>
              <w:rPr>
                <w:sz w:val="20"/>
                <w:szCs w:val="20"/>
              </w:rPr>
            </w:pPr>
            <w:r w:rsidRPr="00FB6B07">
              <w:rPr>
                <w:rFonts w:hint="eastAsia"/>
                <w:sz w:val="20"/>
                <w:szCs w:val="20"/>
              </w:rPr>
              <w:t>数値</w:t>
            </w:r>
          </w:p>
        </w:tc>
        <w:tc>
          <w:tcPr>
            <w:tcW w:w="2391" w:type="dxa"/>
            <w:shd w:val="clear" w:color="auto" w:fill="C5E0B3" w:themeFill="accent6" w:themeFillTint="66"/>
            <w:vAlign w:val="center"/>
          </w:tcPr>
          <w:p w14:paraId="54CA4B59" w14:textId="77777777" w:rsidR="00DF7F79" w:rsidRPr="00FB6B07" w:rsidRDefault="00DF7F79" w:rsidP="00A47C03">
            <w:pPr>
              <w:jc w:val="center"/>
              <w:rPr>
                <w:sz w:val="20"/>
                <w:szCs w:val="20"/>
              </w:rPr>
            </w:pPr>
            <w:r w:rsidRPr="00FB6B07">
              <w:rPr>
                <w:rFonts w:hint="eastAsia"/>
                <w:sz w:val="20"/>
                <w:szCs w:val="20"/>
              </w:rPr>
              <w:t>備考</w:t>
            </w:r>
          </w:p>
        </w:tc>
      </w:tr>
      <w:tr w:rsidR="00DC66EC" w:rsidRPr="00FB6B07" w14:paraId="44B1A52B" w14:textId="77777777" w:rsidTr="00FB6B07">
        <w:trPr>
          <w:trHeight w:val="340"/>
        </w:trPr>
        <w:tc>
          <w:tcPr>
            <w:tcW w:w="5830" w:type="dxa"/>
            <w:gridSpan w:val="2"/>
            <w:tcBorders>
              <w:bottom w:val="nil"/>
            </w:tcBorders>
            <w:shd w:val="clear" w:color="auto" w:fill="FFF2CC" w:themeFill="accent4" w:themeFillTint="33"/>
            <w:vAlign w:val="center"/>
          </w:tcPr>
          <w:p w14:paraId="3763A2BC" w14:textId="77777777" w:rsidR="00DF7F79" w:rsidRPr="00FB6B07" w:rsidRDefault="00DF7F79" w:rsidP="00A47C03">
            <w:pPr>
              <w:spacing w:line="240" w:lineRule="exact"/>
              <w:jc w:val="left"/>
              <w:rPr>
                <w:sz w:val="20"/>
                <w:szCs w:val="20"/>
              </w:rPr>
            </w:pPr>
            <w:r w:rsidRPr="00FB6B07">
              <w:rPr>
                <w:rFonts w:hint="eastAsia"/>
                <w:sz w:val="20"/>
                <w:szCs w:val="20"/>
              </w:rPr>
              <w:t>令和３年度の一般就労移行者数（Ａ）</w:t>
            </w:r>
          </w:p>
        </w:tc>
        <w:tc>
          <w:tcPr>
            <w:tcW w:w="1210" w:type="dxa"/>
            <w:shd w:val="clear" w:color="auto" w:fill="FFF2CC" w:themeFill="accent4" w:themeFillTint="33"/>
            <w:vAlign w:val="center"/>
          </w:tcPr>
          <w:p w14:paraId="0466E1A3" w14:textId="61A84CFF" w:rsidR="00DF7F79" w:rsidRPr="00FB6B07" w:rsidRDefault="00CB0635" w:rsidP="00A47C03">
            <w:pPr>
              <w:spacing w:line="240" w:lineRule="exact"/>
              <w:jc w:val="center"/>
              <w:rPr>
                <w:sz w:val="20"/>
                <w:szCs w:val="20"/>
              </w:rPr>
            </w:pPr>
            <w:r w:rsidRPr="00FB6B07">
              <w:rPr>
                <w:rFonts w:hint="eastAsia"/>
                <w:sz w:val="20"/>
                <w:szCs w:val="20"/>
              </w:rPr>
              <w:t>15</w:t>
            </w:r>
            <w:r w:rsidR="00DF7F79" w:rsidRPr="00FB6B07">
              <w:rPr>
                <w:rFonts w:hint="eastAsia"/>
                <w:sz w:val="20"/>
                <w:szCs w:val="20"/>
              </w:rPr>
              <w:t>人</w:t>
            </w:r>
          </w:p>
        </w:tc>
        <w:tc>
          <w:tcPr>
            <w:tcW w:w="2391" w:type="dxa"/>
            <w:shd w:val="clear" w:color="auto" w:fill="FFF2CC" w:themeFill="accent4" w:themeFillTint="33"/>
            <w:vAlign w:val="center"/>
          </w:tcPr>
          <w:p w14:paraId="79EAEDCC" w14:textId="77777777" w:rsidR="00DF7F79" w:rsidRPr="00FB6B07" w:rsidRDefault="00DF7F79" w:rsidP="00A47C03">
            <w:pPr>
              <w:rPr>
                <w:sz w:val="20"/>
                <w:szCs w:val="20"/>
              </w:rPr>
            </w:pPr>
          </w:p>
        </w:tc>
      </w:tr>
      <w:tr w:rsidR="00DC66EC" w:rsidRPr="00FB6B07" w14:paraId="05E896FC" w14:textId="77777777" w:rsidTr="00FB6B07">
        <w:trPr>
          <w:trHeight w:val="340"/>
        </w:trPr>
        <w:tc>
          <w:tcPr>
            <w:tcW w:w="236" w:type="dxa"/>
            <w:tcBorders>
              <w:top w:val="nil"/>
              <w:bottom w:val="nil"/>
            </w:tcBorders>
            <w:shd w:val="clear" w:color="auto" w:fill="FFF2CC" w:themeFill="accent4" w:themeFillTint="33"/>
            <w:vAlign w:val="center"/>
          </w:tcPr>
          <w:p w14:paraId="6E1A3869" w14:textId="77777777" w:rsidR="00DF7F79" w:rsidRPr="00FB6B07" w:rsidRDefault="00DF7F79" w:rsidP="00A47C03">
            <w:pPr>
              <w:spacing w:line="240" w:lineRule="exact"/>
              <w:jc w:val="left"/>
              <w:rPr>
                <w:sz w:val="20"/>
                <w:szCs w:val="20"/>
              </w:rPr>
            </w:pPr>
          </w:p>
        </w:tc>
        <w:tc>
          <w:tcPr>
            <w:tcW w:w="5594" w:type="dxa"/>
            <w:shd w:val="clear" w:color="auto" w:fill="FFFFFF" w:themeFill="background1"/>
            <w:vAlign w:val="center"/>
          </w:tcPr>
          <w:p w14:paraId="7EF31385" w14:textId="77777777" w:rsidR="00DF7F79" w:rsidRPr="00FB6B07" w:rsidRDefault="00DF7F79" w:rsidP="00A47C03">
            <w:pPr>
              <w:spacing w:line="240" w:lineRule="exact"/>
              <w:jc w:val="left"/>
              <w:rPr>
                <w:sz w:val="20"/>
                <w:szCs w:val="20"/>
              </w:rPr>
            </w:pPr>
            <w:r w:rsidRPr="00FB6B07">
              <w:rPr>
                <w:rFonts w:hint="eastAsia"/>
                <w:sz w:val="20"/>
                <w:szCs w:val="20"/>
              </w:rPr>
              <w:t>就労移行支援事業利用者数（Ｂ）</w:t>
            </w:r>
          </w:p>
        </w:tc>
        <w:tc>
          <w:tcPr>
            <w:tcW w:w="1210" w:type="dxa"/>
            <w:shd w:val="clear" w:color="auto" w:fill="FFFFFF" w:themeFill="background1"/>
            <w:vAlign w:val="center"/>
          </w:tcPr>
          <w:p w14:paraId="4E40CD6D" w14:textId="3BFB12BE" w:rsidR="00DF7F79" w:rsidRPr="00FB6B07" w:rsidRDefault="00CB0635" w:rsidP="00A47C03">
            <w:pPr>
              <w:spacing w:line="240" w:lineRule="exact"/>
              <w:jc w:val="center"/>
              <w:rPr>
                <w:sz w:val="20"/>
                <w:szCs w:val="20"/>
              </w:rPr>
            </w:pPr>
            <w:r w:rsidRPr="00FB6B07">
              <w:rPr>
                <w:rFonts w:hint="eastAsia"/>
                <w:sz w:val="20"/>
                <w:szCs w:val="20"/>
              </w:rPr>
              <w:t>15</w:t>
            </w:r>
            <w:r w:rsidR="00DF7F79" w:rsidRPr="00FB6B07">
              <w:rPr>
                <w:rFonts w:hint="eastAsia"/>
                <w:sz w:val="20"/>
                <w:szCs w:val="20"/>
              </w:rPr>
              <w:t>人</w:t>
            </w:r>
          </w:p>
        </w:tc>
        <w:tc>
          <w:tcPr>
            <w:tcW w:w="2391" w:type="dxa"/>
            <w:shd w:val="clear" w:color="auto" w:fill="FFFFFF" w:themeFill="background1"/>
            <w:vAlign w:val="center"/>
          </w:tcPr>
          <w:p w14:paraId="2715AF08" w14:textId="77777777" w:rsidR="00DF7F79" w:rsidRPr="00FB6B07" w:rsidRDefault="00DF7F79" w:rsidP="00A47C03">
            <w:pPr>
              <w:rPr>
                <w:sz w:val="20"/>
                <w:szCs w:val="20"/>
              </w:rPr>
            </w:pPr>
          </w:p>
        </w:tc>
      </w:tr>
      <w:tr w:rsidR="00DC66EC" w:rsidRPr="00FB6B07" w14:paraId="271D88C7" w14:textId="77777777" w:rsidTr="00FB6B07">
        <w:trPr>
          <w:trHeight w:val="340"/>
        </w:trPr>
        <w:tc>
          <w:tcPr>
            <w:tcW w:w="236" w:type="dxa"/>
            <w:tcBorders>
              <w:top w:val="nil"/>
              <w:bottom w:val="nil"/>
            </w:tcBorders>
            <w:shd w:val="clear" w:color="auto" w:fill="FFF2CC" w:themeFill="accent4" w:themeFillTint="33"/>
            <w:vAlign w:val="center"/>
          </w:tcPr>
          <w:p w14:paraId="46F4E331" w14:textId="77777777" w:rsidR="00DF7F79" w:rsidRPr="00FB6B07" w:rsidRDefault="00DF7F79" w:rsidP="00A47C03">
            <w:pPr>
              <w:spacing w:line="240" w:lineRule="exact"/>
              <w:jc w:val="left"/>
              <w:rPr>
                <w:sz w:val="20"/>
                <w:szCs w:val="20"/>
              </w:rPr>
            </w:pPr>
          </w:p>
        </w:tc>
        <w:tc>
          <w:tcPr>
            <w:tcW w:w="5594" w:type="dxa"/>
            <w:shd w:val="clear" w:color="auto" w:fill="FFFFFF" w:themeFill="background1"/>
            <w:vAlign w:val="center"/>
          </w:tcPr>
          <w:p w14:paraId="3BBC97A2" w14:textId="77777777" w:rsidR="00DF7F79" w:rsidRPr="00FB6B07" w:rsidRDefault="00DF7F79" w:rsidP="00A47C03">
            <w:pPr>
              <w:spacing w:line="240" w:lineRule="exact"/>
              <w:jc w:val="left"/>
              <w:rPr>
                <w:sz w:val="20"/>
                <w:szCs w:val="20"/>
              </w:rPr>
            </w:pPr>
            <w:r w:rsidRPr="00FB6B07">
              <w:rPr>
                <w:rFonts w:hint="eastAsia"/>
                <w:sz w:val="20"/>
                <w:szCs w:val="20"/>
              </w:rPr>
              <w:t>就労継続支援Ａ型事業利用者数（Ｃ）</w:t>
            </w:r>
          </w:p>
        </w:tc>
        <w:tc>
          <w:tcPr>
            <w:tcW w:w="1210" w:type="dxa"/>
            <w:shd w:val="clear" w:color="auto" w:fill="FFFFFF" w:themeFill="background1"/>
            <w:vAlign w:val="center"/>
          </w:tcPr>
          <w:p w14:paraId="4D11EA9B" w14:textId="0E60ABA9" w:rsidR="00DF7F79" w:rsidRPr="00FB6B07" w:rsidRDefault="00CB0635" w:rsidP="00A47C03">
            <w:pPr>
              <w:spacing w:line="240" w:lineRule="exact"/>
              <w:jc w:val="center"/>
              <w:rPr>
                <w:sz w:val="20"/>
                <w:szCs w:val="20"/>
              </w:rPr>
            </w:pPr>
            <w:r w:rsidRPr="00FB6B07">
              <w:rPr>
                <w:rFonts w:hint="eastAsia"/>
                <w:sz w:val="20"/>
                <w:szCs w:val="20"/>
              </w:rPr>
              <w:t>0</w:t>
            </w:r>
            <w:r w:rsidR="00DF7F79" w:rsidRPr="00FB6B07">
              <w:rPr>
                <w:rFonts w:hint="eastAsia"/>
                <w:sz w:val="20"/>
                <w:szCs w:val="20"/>
              </w:rPr>
              <w:t>人</w:t>
            </w:r>
          </w:p>
        </w:tc>
        <w:tc>
          <w:tcPr>
            <w:tcW w:w="2391" w:type="dxa"/>
            <w:shd w:val="clear" w:color="auto" w:fill="FFFFFF" w:themeFill="background1"/>
            <w:vAlign w:val="center"/>
          </w:tcPr>
          <w:p w14:paraId="43622476" w14:textId="77777777" w:rsidR="00DF7F79" w:rsidRPr="00FB6B07" w:rsidRDefault="00DF7F79" w:rsidP="00A47C03">
            <w:pPr>
              <w:rPr>
                <w:sz w:val="20"/>
                <w:szCs w:val="20"/>
              </w:rPr>
            </w:pPr>
          </w:p>
        </w:tc>
      </w:tr>
      <w:tr w:rsidR="00DC66EC" w:rsidRPr="00FB6B07" w14:paraId="109F6F89" w14:textId="77777777" w:rsidTr="00FB6B07">
        <w:trPr>
          <w:trHeight w:val="340"/>
        </w:trPr>
        <w:tc>
          <w:tcPr>
            <w:tcW w:w="236" w:type="dxa"/>
            <w:tcBorders>
              <w:top w:val="nil"/>
            </w:tcBorders>
            <w:shd w:val="clear" w:color="auto" w:fill="FFF2CC" w:themeFill="accent4" w:themeFillTint="33"/>
            <w:vAlign w:val="center"/>
          </w:tcPr>
          <w:p w14:paraId="3314FFD4" w14:textId="77777777" w:rsidR="00DF7F79" w:rsidRPr="00FB6B07" w:rsidRDefault="00DF7F79" w:rsidP="00A47C03">
            <w:pPr>
              <w:spacing w:line="240" w:lineRule="exact"/>
              <w:jc w:val="left"/>
              <w:rPr>
                <w:sz w:val="20"/>
                <w:szCs w:val="20"/>
              </w:rPr>
            </w:pPr>
          </w:p>
        </w:tc>
        <w:tc>
          <w:tcPr>
            <w:tcW w:w="5594" w:type="dxa"/>
            <w:shd w:val="clear" w:color="auto" w:fill="FFFFFF" w:themeFill="background1"/>
            <w:vAlign w:val="center"/>
          </w:tcPr>
          <w:p w14:paraId="47A73112" w14:textId="77777777" w:rsidR="00DF7F79" w:rsidRPr="00FB6B07" w:rsidRDefault="00DF7F79" w:rsidP="00A47C03">
            <w:pPr>
              <w:spacing w:line="240" w:lineRule="exact"/>
              <w:jc w:val="left"/>
              <w:rPr>
                <w:sz w:val="20"/>
                <w:szCs w:val="20"/>
              </w:rPr>
            </w:pPr>
            <w:r w:rsidRPr="00FB6B07">
              <w:rPr>
                <w:rFonts w:hint="eastAsia"/>
                <w:sz w:val="20"/>
                <w:szCs w:val="20"/>
              </w:rPr>
              <w:t>就労移行支援Ｂ型事業利用者数（Ｄ）</w:t>
            </w:r>
          </w:p>
        </w:tc>
        <w:tc>
          <w:tcPr>
            <w:tcW w:w="1210" w:type="dxa"/>
            <w:shd w:val="clear" w:color="auto" w:fill="FFFFFF" w:themeFill="background1"/>
            <w:vAlign w:val="center"/>
          </w:tcPr>
          <w:p w14:paraId="74125D32" w14:textId="4DE97509" w:rsidR="00DF7F79" w:rsidRPr="00FB6B07" w:rsidRDefault="00CB0635" w:rsidP="00A47C03">
            <w:pPr>
              <w:spacing w:line="240" w:lineRule="exact"/>
              <w:jc w:val="center"/>
              <w:rPr>
                <w:sz w:val="20"/>
                <w:szCs w:val="20"/>
              </w:rPr>
            </w:pPr>
            <w:r w:rsidRPr="00FB6B07">
              <w:rPr>
                <w:rFonts w:hint="eastAsia"/>
                <w:sz w:val="20"/>
                <w:szCs w:val="20"/>
              </w:rPr>
              <w:t>0</w:t>
            </w:r>
            <w:r w:rsidR="00DF7F79" w:rsidRPr="00FB6B07">
              <w:rPr>
                <w:rFonts w:hint="eastAsia"/>
                <w:sz w:val="20"/>
                <w:szCs w:val="20"/>
              </w:rPr>
              <w:t>人</w:t>
            </w:r>
          </w:p>
        </w:tc>
        <w:tc>
          <w:tcPr>
            <w:tcW w:w="2391" w:type="dxa"/>
            <w:shd w:val="clear" w:color="auto" w:fill="FFFFFF" w:themeFill="background1"/>
            <w:vAlign w:val="center"/>
          </w:tcPr>
          <w:p w14:paraId="7F8E4950" w14:textId="77777777" w:rsidR="00DF7F79" w:rsidRPr="00FB6B07" w:rsidRDefault="00DF7F79" w:rsidP="00A47C03">
            <w:pPr>
              <w:rPr>
                <w:sz w:val="20"/>
                <w:szCs w:val="20"/>
              </w:rPr>
            </w:pPr>
          </w:p>
        </w:tc>
      </w:tr>
      <w:tr w:rsidR="00DC66EC" w:rsidRPr="00FB6B07" w14:paraId="34B1023E" w14:textId="77777777" w:rsidTr="00FB6B07">
        <w:trPr>
          <w:trHeight w:val="340"/>
        </w:trPr>
        <w:tc>
          <w:tcPr>
            <w:tcW w:w="5830" w:type="dxa"/>
            <w:gridSpan w:val="2"/>
            <w:tcBorders>
              <w:bottom w:val="nil"/>
            </w:tcBorders>
            <w:shd w:val="clear" w:color="auto" w:fill="FFF2CC" w:themeFill="accent4" w:themeFillTint="33"/>
            <w:vAlign w:val="center"/>
          </w:tcPr>
          <w:p w14:paraId="4F869CC8" w14:textId="77777777" w:rsidR="00DF7F79" w:rsidRPr="00FB6B07" w:rsidRDefault="00DF7F79" w:rsidP="00A47C03">
            <w:pPr>
              <w:spacing w:line="240" w:lineRule="exact"/>
              <w:jc w:val="left"/>
              <w:rPr>
                <w:sz w:val="20"/>
                <w:szCs w:val="20"/>
              </w:rPr>
            </w:pPr>
            <w:r w:rsidRPr="00FB6B07">
              <w:rPr>
                <w:rFonts w:hint="eastAsia"/>
                <w:sz w:val="20"/>
                <w:szCs w:val="20"/>
              </w:rPr>
              <w:t>●令和８年度の一般就労移行者数（Ｅ）</w:t>
            </w:r>
          </w:p>
        </w:tc>
        <w:tc>
          <w:tcPr>
            <w:tcW w:w="1210" w:type="dxa"/>
            <w:shd w:val="clear" w:color="auto" w:fill="FFF2CC" w:themeFill="accent4" w:themeFillTint="33"/>
            <w:vAlign w:val="center"/>
          </w:tcPr>
          <w:p w14:paraId="7A397F77" w14:textId="01B75937" w:rsidR="00DF7F79" w:rsidRPr="00FB6B07" w:rsidRDefault="00CB0635" w:rsidP="00A47C03">
            <w:pPr>
              <w:spacing w:line="240" w:lineRule="exact"/>
              <w:jc w:val="center"/>
              <w:rPr>
                <w:sz w:val="20"/>
                <w:szCs w:val="20"/>
              </w:rPr>
            </w:pPr>
            <w:r w:rsidRPr="00FB6B07">
              <w:rPr>
                <w:rFonts w:hint="eastAsia"/>
                <w:sz w:val="20"/>
                <w:szCs w:val="20"/>
              </w:rPr>
              <w:t>22</w:t>
            </w:r>
            <w:r w:rsidR="00DF7F79" w:rsidRPr="00FB6B07">
              <w:rPr>
                <w:rFonts w:hint="eastAsia"/>
                <w:sz w:val="20"/>
                <w:szCs w:val="20"/>
              </w:rPr>
              <w:t>人</w:t>
            </w:r>
          </w:p>
        </w:tc>
        <w:tc>
          <w:tcPr>
            <w:tcW w:w="2391" w:type="dxa"/>
            <w:shd w:val="clear" w:color="auto" w:fill="FFF2CC" w:themeFill="accent4" w:themeFillTint="33"/>
            <w:vAlign w:val="center"/>
          </w:tcPr>
          <w:p w14:paraId="0ADBFE22" w14:textId="77777777" w:rsidR="00DF7F79" w:rsidRPr="00FB6B07" w:rsidRDefault="00DF7F79" w:rsidP="00A47C03">
            <w:pPr>
              <w:rPr>
                <w:sz w:val="20"/>
                <w:szCs w:val="20"/>
              </w:rPr>
            </w:pPr>
          </w:p>
        </w:tc>
      </w:tr>
      <w:tr w:rsidR="00DC66EC" w:rsidRPr="00FB6B07" w14:paraId="4D62C9BB" w14:textId="77777777" w:rsidTr="00FB6B07">
        <w:trPr>
          <w:trHeight w:val="340"/>
        </w:trPr>
        <w:tc>
          <w:tcPr>
            <w:tcW w:w="236" w:type="dxa"/>
            <w:tcBorders>
              <w:top w:val="nil"/>
              <w:bottom w:val="nil"/>
            </w:tcBorders>
            <w:shd w:val="clear" w:color="auto" w:fill="FFF2CC" w:themeFill="accent4" w:themeFillTint="33"/>
            <w:vAlign w:val="center"/>
          </w:tcPr>
          <w:p w14:paraId="05AFDE97" w14:textId="77777777" w:rsidR="00DF7F79" w:rsidRPr="00FB6B07" w:rsidRDefault="00DF7F79" w:rsidP="00A47C03">
            <w:pPr>
              <w:spacing w:line="240" w:lineRule="exact"/>
              <w:jc w:val="left"/>
              <w:rPr>
                <w:sz w:val="20"/>
                <w:szCs w:val="20"/>
              </w:rPr>
            </w:pPr>
          </w:p>
        </w:tc>
        <w:tc>
          <w:tcPr>
            <w:tcW w:w="5594" w:type="dxa"/>
            <w:shd w:val="clear" w:color="auto" w:fill="FFFFFF" w:themeFill="background1"/>
            <w:vAlign w:val="center"/>
          </w:tcPr>
          <w:p w14:paraId="46FB0712" w14:textId="77777777" w:rsidR="00DF7F79" w:rsidRPr="00FB6B07" w:rsidRDefault="00DF7F79" w:rsidP="00A47C03">
            <w:pPr>
              <w:spacing w:line="240" w:lineRule="exact"/>
              <w:jc w:val="left"/>
              <w:rPr>
                <w:sz w:val="20"/>
                <w:szCs w:val="20"/>
              </w:rPr>
            </w:pPr>
            <w:r w:rsidRPr="00FB6B07">
              <w:rPr>
                <w:rFonts w:hint="eastAsia"/>
                <w:sz w:val="20"/>
                <w:szCs w:val="20"/>
              </w:rPr>
              <w:t>就労移行支援事業利用者数（Ｆ）</w:t>
            </w:r>
          </w:p>
        </w:tc>
        <w:tc>
          <w:tcPr>
            <w:tcW w:w="1210" w:type="dxa"/>
            <w:shd w:val="clear" w:color="auto" w:fill="FFFFFF" w:themeFill="background1"/>
            <w:vAlign w:val="center"/>
          </w:tcPr>
          <w:p w14:paraId="274B0A91" w14:textId="26C9C2D2" w:rsidR="00DF7F79" w:rsidRPr="00FB6B07" w:rsidRDefault="00CB0635" w:rsidP="00A47C03">
            <w:pPr>
              <w:spacing w:line="240" w:lineRule="exact"/>
              <w:jc w:val="center"/>
              <w:rPr>
                <w:sz w:val="20"/>
                <w:szCs w:val="20"/>
              </w:rPr>
            </w:pPr>
            <w:r w:rsidRPr="00FB6B07">
              <w:rPr>
                <w:rFonts w:hint="eastAsia"/>
                <w:sz w:val="20"/>
                <w:szCs w:val="20"/>
              </w:rPr>
              <w:t>20</w:t>
            </w:r>
            <w:r w:rsidR="00DF7F79" w:rsidRPr="00FB6B07">
              <w:rPr>
                <w:rFonts w:hint="eastAsia"/>
                <w:sz w:val="20"/>
                <w:szCs w:val="20"/>
              </w:rPr>
              <w:t>人</w:t>
            </w:r>
          </w:p>
        </w:tc>
        <w:tc>
          <w:tcPr>
            <w:tcW w:w="2391" w:type="dxa"/>
            <w:shd w:val="clear" w:color="auto" w:fill="FFFFFF" w:themeFill="background1"/>
            <w:vAlign w:val="center"/>
          </w:tcPr>
          <w:p w14:paraId="04E12C07" w14:textId="77777777" w:rsidR="00DF7F79" w:rsidRPr="00FB6B07" w:rsidRDefault="00DF7F79" w:rsidP="00A47C03">
            <w:pPr>
              <w:rPr>
                <w:sz w:val="20"/>
                <w:szCs w:val="20"/>
              </w:rPr>
            </w:pPr>
          </w:p>
        </w:tc>
      </w:tr>
      <w:tr w:rsidR="00DC66EC" w:rsidRPr="00FB6B07" w14:paraId="55578583" w14:textId="77777777" w:rsidTr="00FB6B07">
        <w:trPr>
          <w:trHeight w:val="340"/>
        </w:trPr>
        <w:tc>
          <w:tcPr>
            <w:tcW w:w="236" w:type="dxa"/>
            <w:tcBorders>
              <w:top w:val="nil"/>
              <w:bottom w:val="nil"/>
            </w:tcBorders>
            <w:shd w:val="clear" w:color="auto" w:fill="FFF2CC" w:themeFill="accent4" w:themeFillTint="33"/>
            <w:vAlign w:val="center"/>
          </w:tcPr>
          <w:p w14:paraId="61E1E5D2" w14:textId="77777777" w:rsidR="00DF7F79" w:rsidRPr="00FB6B07" w:rsidRDefault="00DF7F79" w:rsidP="00A47C03">
            <w:pPr>
              <w:spacing w:line="240" w:lineRule="exact"/>
              <w:jc w:val="left"/>
              <w:rPr>
                <w:sz w:val="20"/>
                <w:szCs w:val="20"/>
              </w:rPr>
            </w:pPr>
          </w:p>
        </w:tc>
        <w:tc>
          <w:tcPr>
            <w:tcW w:w="5594" w:type="dxa"/>
            <w:shd w:val="clear" w:color="auto" w:fill="FFFFFF" w:themeFill="background1"/>
            <w:vAlign w:val="center"/>
          </w:tcPr>
          <w:p w14:paraId="323A8FCB" w14:textId="77777777" w:rsidR="00DF7F79" w:rsidRPr="00FB6B07" w:rsidRDefault="00DF7F79" w:rsidP="00A47C03">
            <w:pPr>
              <w:spacing w:line="240" w:lineRule="exact"/>
              <w:jc w:val="left"/>
              <w:rPr>
                <w:sz w:val="20"/>
                <w:szCs w:val="20"/>
              </w:rPr>
            </w:pPr>
            <w:r w:rsidRPr="00FB6B07">
              <w:rPr>
                <w:rFonts w:hint="eastAsia"/>
                <w:sz w:val="20"/>
                <w:szCs w:val="20"/>
              </w:rPr>
              <w:t>就労継続支援Ａ型事業利用者数（Ｇ）</w:t>
            </w:r>
          </w:p>
        </w:tc>
        <w:tc>
          <w:tcPr>
            <w:tcW w:w="1210" w:type="dxa"/>
            <w:shd w:val="clear" w:color="auto" w:fill="FFFFFF" w:themeFill="background1"/>
            <w:vAlign w:val="center"/>
          </w:tcPr>
          <w:p w14:paraId="0BAB24CF" w14:textId="2340229E" w:rsidR="00DF7F79" w:rsidRPr="00FB6B07" w:rsidRDefault="00CB0635" w:rsidP="00A47C03">
            <w:pPr>
              <w:spacing w:line="240" w:lineRule="exact"/>
              <w:jc w:val="center"/>
              <w:rPr>
                <w:sz w:val="20"/>
                <w:szCs w:val="20"/>
              </w:rPr>
            </w:pPr>
            <w:r w:rsidRPr="00FB6B07">
              <w:rPr>
                <w:rFonts w:hint="eastAsia"/>
                <w:sz w:val="20"/>
                <w:szCs w:val="20"/>
              </w:rPr>
              <w:t>1</w:t>
            </w:r>
            <w:r w:rsidR="00DF7F79" w:rsidRPr="00FB6B07">
              <w:rPr>
                <w:rFonts w:hint="eastAsia"/>
                <w:sz w:val="20"/>
                <w:szCs w:val="20"/>
              </w:rPr>
              <w:t>人</w:t>
            </w:r>
          </w:p>
        </w:tc>
        <w:tc>
          <w:tcPr>
            <w:tcW w:w="2391" w:type="dxa"/>
            <w:shd w:val="clear" w:color="auto" w:fill="FFFFFF" w:themeFill="background1"/>
            <w:vAlign w:val="center"/>
          </w:tcPr>
          <w:p w14:paraId="3FAFC64E" w14:textId="77777777" w:rsidR="00DF7F79" w:rsidRPr="00FB6B07" w:rsidRDefault="00DF7F79" w:rsidP="00A47C03">
            <w:pPr>
              <w:rPr>
                <w:sz w:val="20"/>
                <w:szCs w:val="20"/>
              </w:rPr>
            </w:pPr>
          </w:p>
        </w:tc>
      </w:tr>
      <w:tr w:rsidR="00DC66EC" w:rsidRPr="00FB6B07" w14:paraId="0E47C804" w14:textId="77777777" w:rsidTr="00FB6B07">
        <w:trPr>
          <w:trHeight w:val="340"/>
        </w:trPr>
        <w:tc>
          <w:tcPr>
            <w:tcW w:w="236" w:type="dxa"/>
            <w:tcBorders>
              <w:top w:val="nil"/>
            </w:tcBorders>
            <w:shd w:val="clear" w:color="auto" w:fill="FFF2CC" w:themeFill="accent4" w:themeFillTint="33"/>
            <w:vAlign w:val="center"/>
          </w:tcPr>
          <w:p w14:paraId="19A9D101" w14:textId="77777777" w:rsidR="00DF7F79" w:rsidRPr="00FB6B07" w:rsidRDefault="00DF7F79" w:rsidP="00A47C03">
            <w:pPr>
              <w:spacing w:line="240" w:lineRule="exact"/>
              <w:jc w:val="left"/>
              <w:rPr>
                <w:sz w:val="20"/>
                <w:szCs w:val="20"/>
              </w:rPr>
            </w:pPr>
          </w:p>
        </w:tc>
        <w:tc>
          <w:tcPr>
            <w:tcW w:w="5594" w:type="dxa"/>
            <w:shd w:val="clear" w:color="auto" w:fill="FFFFFF" w:themeFill="background1"/>
            <w:vAlign w:val="center"/>
          </w:tcPr>
          <w:p w14:paraId="22C3C1BF" w14:textId="77777777" w:rsidR="00DF7F79" w:rsidRPr="00FB6B07" w:rsidRDefault="00DF7F79" w:rsidP="00A47C03">
            <w:pPr>
              <w:spacing w:line="240" w:lineRule="exact"/>
              <w:jc w:val="left"/>
              <w:rPr>
                <w:sz w:val="20"/>
                <w:szCs w:val="20"/>
              </w:rPr>
            </w:pPr>
            <w:r w:rsidRPr="00FB6B07">
              <w:rPr>
                <w:rFonts w:hint="eastAsia"/>
                <w:sz w:val="20"/>
                <w:szCs w:val="20"/>
              </w:rPr>
              <w:t>就労移行支援Ｂ型事業利用者数（Ｈ）</w:t>
            </w:r>
          </w:p>
        </w:tc>
        <w:tc>
          <w:tcPr>
            <w:tcW w:w="1210" w:type="dxa"/>
            <w:shd w:val="clear" w:color="auto" w:fill="FFFFFF" w:themeFill="background1"/>
            <w:vAlign w:val="center"/>
          </w:tcPr>
          <w:p w14:paraId="4AEC8092" w14:textId="0038563E" w:rsidR="00DF7F79" w:rsidRPr="00FB6B07" w:rsidRDefault="00CB0635" w:rsidP="00A47C03">
            <w:pPr>
              <w:spacing w:line="240" w:lineRule="exact"/>
              <w:jc w:val="center"/>
              <w:rPr>
                <w:sz w:val="20"/>
                <w:szCs w:val="20"/>
              </w:rPr>
            </w:pPr>
            <w:r w:rsidRPr="00FB6B07">
              <w:rPr>
                <w:rFonts w:hint="eastAsia"/>
                <w:sz w:val="20"/>
                <w:szCs w:val="20"/>
              </w:rPr>
              <w:t>1</w:t>
            </w:r>
            <w:r w:rsidR="00DF7F79" w:rsidRPr="00FB6B07">
              <w:rPr>
                <w:rFonts w:hint="eastAsia"/>
                <w:sz w:val="20"/>
                <w:szCs w:val="20"/>
              </w:rPr>
              <w:t>人</w:t>
            </w:r>
          </w:p>
        </w:tc>
        <w:tc>
          <w:tcPr>
            <w:tcW w:w="2391" w:type="dxa"/>
            <w:shd w:val="clear" w:color="auto" w:fill="FFFFFF" w:themeFill="background1"/>
            <w:vAlign w:val="center"/>
          </w:tcPr>
          <w:p w14:paraId="6E0D461D" w14:textId="77777777" w:rsidR="00DF7F79" w:rsidRPr="00FB6B07" w:rsidRDefault="00DF7F79" w:rsidP="00A47C03">
            <w:pPr>
              <w:rPr>
                <w:sz w:val="20"/>
                <w:szCs w:val="20"/>
              </w:rPr>
            </w:pPr>
          </w:p>
        </w:tc>
      </w:tr>
      <w:tr w:rsidR="00DC66EC" w:rsidRPr="00FB6B07" w14:paraId="08B7A704" w14:textId="77777777" w:rsidTr="00FB6B07">
        <w:trPr>
          <w:trHeight w:val="340"/>
        </w:trPr>
        <w:tc>
          <w:tcPr>
            <w:tcW w:w="5830" w:type="dxa"/>
            <w:gridSpan w:val="2"/>
            <w:tcBorders>
              <w:bottom w:val="nil"/>
            </w:tcBorders>
            <w:shd w:val="clear" w:color="auto" w:fill="FFF2CC" w:themeFill="accent4" w:themeFillTint="33"/>
            <w:vAlign w:val="center"/>
          </w:tcPr>
          <w:p w14:paraId="72D0F021" w14:textId="77777777" w:rsidR="00DF7F79" w:rsidRPr="00FB6B07" w:rsidRDefault="00DF7F79" w:rsidP="00694CE8">
            <w:pPr>
              <w:spacing w:line="240" w:lineRule="exact"/>
              <w:ind w:rightChars="-100" w:right="-220"/>
              <w:jc w:val="left"/>
              <w:rPr>
                <w:sz w:val="20"/>
                <w:szCs w:val="20"/>
              </w:rPr>
            </w:pPr>
            <w:r w:rsidRPr="00FB6B07">
              <w:rPr>
                <w:rFonts w:hint="eastAsia"/>
                <w:sz w:val="20"/>
                <w:szCs w:val="20"/>
              </w:rPr>
              <w:t>●令和８年度の一般就労移行者数の増加割合（Ｅ）／（Ａ）</w:t>
            </w:r>
          </w:p>
        </w:tc>
        <w:tc>
          <w:tcPr>
            <w:tcW w:w="1210" w:type="dxa"/>
            <w:shd w:val="clear" w:color="auto" w:fill="FFF2CC" w:themeFill="accent4" w:themeFillTint="33"/>
            <w:vAlign w:val="center"/>
          </w:tcPr>
          <w:p w14:paraId="54992869" w14:textId="67680E79" w:rsidR="00DF7F79" w:rsidRPr="00FB6B07" w:rsidRDefault="00CB0635" w:rsidP="00A47C03">
            <w:pPr>
              <w:spacing w:line="240" w:lineRule="exact"/>
              <w:jc w:val="center"/>
              <w:rPr>
                <w:sz w:val="20"/>
                <w:szCs w:val="20"/>
              </w:rPr>
            </w:pPr>
            <w:r w:rsidRPr="00FB6B07">
              <w:rPr>
                <w:rFonts w:hint="eastAsia"/>
                <w:sz w:val="20"/>
                <w:szCs w:val="20"/>
              </w:rPr>
              <w:t>1.28</w:t>
            </w:r>
            <w:r w:rsidR="00DF7F79" w:rsidRPr="00FB6B07">
              <w:rPr>
                <w:rFonts w:hint="eastAsia"/>
                <w:sz w:val="20"/>
                <w:szCs w:val="20"/>
              </w:rPr>
              <w:t>倍</w:t>
            </w:r>
          </w:p>
        </w:tc>
        <w:tc>
          <w:tcPr>
            <w:tcW w:w="2391" w:type="dxa"/>
            <w:shd w:val="clear" w:color="auto" w:fill="FFF2CC" w:themeFill="accent4" w:themeFillTint="33"/>
            <w:vAlign w:val="center"/>
          </w:tcPr>
          <w:p w14:paraId="12B018E4" w14:textId="77777777" w:rsidR="00DF7F79" w:rsidRPr="00FB6B07" w:rsidRDefault="00DF7F79" w:rsidP="00A47C03">
            <w:pPr>
              <w:rPr>
                <w:sz w:val="20"/>
                <w:szCs w:val="20"/>
              </w:rPr>
            </w:pPr>
            <w:r w:rsidRPr="00FB6B07">
              <w:rPr>
                <w:rFonts w:hint="eastAsia"/>
                <w:sz w:val="20"/>
                <w:szCs w:val="20"/>
              </w:rPr>
              <w:t>国：1.28倍以上</w:t>
            </w:r>
          </w:p>
        </w:tc>
      </w:tr>
      <w:tr w:rsidR="00DC66EC" w:rsidRPr="00FB6B07" w14:paraId="49CE8B39" w14:textId="77777777" w:rsidTr="00FB6B07">
        <w:trPr>
          <w:trHeight w:val="340"/>
        </w:trPr>
        <w:tc>
          <w:tcPr>
            <w:tcW w:w="236" w:type="dxa"/>
            <w:tcBorders>
              <w:top w:val="nil"/>
              <w:bottom w:val="nil"/>
            </w:tcBorders>
            <w:shd w:val="clear" w:color="auto" w:fill="FFF2CC" w:themeFill="accent4" w:themeFillTint="33"/>
            <w:vAlign w:val="center"/>
          </w:tcPr>
          <w:p w14:paraId="088F032C" w14:textId="77777777" w:rsidR="00DF7F79" w:rsidRPr="00FB6B07" w:rsidRDefault="00DF7F79" w:rsidP="00A47C03">
            <w:pPr>
              <w:spacing w:line="240" w:lineRule="exact"/>
              <w:jc w:val="left"/>
              <w:rPr>
                <w:sz w:val="20"/>
                <w:szCs w:val="20"/>
              </w:rPr>
            </w:pPr>
          </w:p>
        </w:tc>
        <w:tc>
          <w:tcPr>
            <w:tcW w:w="5594" w:type="dxa"/>
            <w:shd w:val="clear" w:color="auto" w:fill="FFFFFF" w:themeFill="background1"/>
            <w:vAlign w:val="center"/>
          </w:tcPr>
          <w:p w14:paraId="717963BB" w14:textId="77777777" w:rsidR="00DF7F79" w:rsidRPr="00FB6B07" w:rsidRDefault="00DF7F79" w:rsidP="00A47C03">
            <w:pPr>
              <w:spacing w:line="240" w:lineRule="exact"/>
              <w:jc w:val="left"/>
              <w:rPr>
                <w:sz w:val="20"/>
                <w:szCs w:val="20"/>
              </w:rPr>
            </w:pPr>
            <w:r w:rsidRPr="00FB6B07">
              <w:rPr>
                <w:rFonts w:hint="eastAsia"/>
                <w:sz w:val="20"/>
                <w:szCs w:val="20"/>
              </w:rPr>
              <w:t>就労移行支援事業利用者数（Ｆ）／（Ｂ）</w:t>
            </w:r>
          </w:p>
        </w:tc>
        <w:tc>
          <w:tcPr>
            <w:tcW w:w="1210" w:type="dxa"/>
            <w:shd w:val="clear" w:color="auto" w:fill="FFFFFF" w:themeFill="background1"/>
            <w:vAlign w:val="center"/>
          </w:tcPr>
          <w:p w14:paraId="58F3F857" w14:textId="5EEEF19B" w:rsidR="00DF7F79" w:rsidRPr="00FB6B07" w:rsidRDefault="00CB0635" w:rsidP="00A47C03">
            <w:pPr>
              <w:spacing w:line="240" w:lineRule="exact"/>
              <w:jc w:val="center"/>
              <w:rPr>
                <w:sz w:val="20"/>
                <w:szCs w:val="20"/>
              </w:rPr>
            </w:pPr>
            <w:r w:rsidRPr="00FB6B07">
              <w:rPr>
                <w:rFonts w:hint="eastAsia"/>
                <w:sz w:val="20"/>
                <w:szCs w:val="20"/>
              </w:rPr>
              <w:t>1.31</w:t>
            </w:r>
            <w:r w:rsidR="00DF7F79" w:rsidRPr="00FB6B07">
              <w:rPr>
                <w:rFonts w:hint="eastAsia"/>
                <w:sz w:val="20"/>
                <w:szCs w:val="20"/>
              </w:rPr>
              <w:t>倍</w:t>
            </w:r>
          </w:p>
        </w:tc>
        <w:tc>
          <w:tcPr>
            <w:tcW w:w="2391" w:type="dxa"/>
            <w:shd w:val="clear" w:color="auto" w:fill="FFFFFF" w:themeFill="background1"/>
            <w:vAlign w:val="center"/>
          </w:tcPr>
          <w:p w14:paraId="228B01BE" w14:textId="77777777" w:rsidR="00DF7F79" w:rsidRPr="00FB6B07" w:rsidRDefault="00DF7F79" w:rsidP="00A47C03">
            <w:pPr>
              <w:rPr>
                <w:sz w:val="20"/>
                <w:szCs w:val="20"/>
              </w:rPr>
            </w:pPr>
            <w:r w:rsidRPr="00FB6B07">
              <w:rPr>
                <w:rFonts w:hint="eastAsia"/>
                <w:sz w:val="20"/>
                <w:szCs w:val="20"/>
              </w:rPr>
              <w:t>国：1.31倍以上</w:t>
            </w:r>
          </w:p>
        </w:tc>
      </w:tr>
      <w:tr w:rsidR="00DC66EC" w:rsidRPr="00FB6B07" w14:paraId="54BB435A" w14:textId="77777777" w:rsidTr="00FB6B07">
        <w:trPr>
          <w:trHeight w:val="340"/>
        </w:trPr>
        <w:tc>
          <w:tcPr>
            <w:tcW w:w="236" w:type="dxa"/>
            <w:tcBorders>
              <w:top w:val="nil"/>
              <w:bottom w:val="nil"/>
            </w:tcBorders>
            <w:shd w:val="clear" w:color="auto" w:fill="FFF2CC" w:themeFill="accent4" w:themeFillTint="33"/>
            <w:vAlign w:val="center"/>
          </w:tcPr>
          <w:p w14:paraId="13BFE233" w14:textId="77777777" w:rsidR="00DF7F79" w:rsidRPr="00FB6B07" w:rsidRDefault="00DF7F79" w:rsidP="00A47C03">
            <w:pPr>
              <w:spacing w:line="240" w:lineRule="exact"/>
              <w:jc w:val="left"/>
              <w:rPr>
                <w:sz w:val="20"/>
                <w:szCs w:val="20"/>
              </w:rPr>
            </w:pPr>
          </w:p>
        </w:tc>
        <w:tc>
          <w:tcPr>
            <w:tcW w:w="5594" w:type="dxa"/>
            <w:shd w:val="clear" w:color="auto" w:fill="FFFFFF" w:themeFill="background1"/>
            <w:vAlign w:val="center"/>
          </w:tcPr>
          <w:p w14:paraId="435585DC" w14:textId="77777777" w:rsidR="00DF7F79" w:rsidRPr="00FB6B07" w:rsidRDefault="00DF7F79" w:rsidP="00A47C03">
            <w:pPr>
              <w:spacing w:line="240" w:lineRule="exact"/>
              <w:jc w:val="left"/>
              <w:rPr>
                <w:sz w:val="20"/>
                <w:szCs w:val="20"/>
              </w:rPr>
            </w:pPr>
            <w:r w:rsidRPr="00FB6B07">
              <w:rPr>
                <w:rFonts w:hint="eastAsia"/>
                <w:sz w:val="20"/>
                <w:szCs w:val="20"/>
              </w:rPr>
              <w:t>就労継続支援Ａ型事業利用者数（Ｇ）／（Ｃ）</w:t>
            </w:r>
          </w:p>
        </w:tc>
        <w:tc>
          <w:tcPr>
            <w:tcW w:w="1210" w:type="dxa"/>
            <w:shd w:val="clear" w:color="auto" w:fill="FFFFFF" w:themeFill="background1"/>
            <w:vAlign w:val="center"/>
          </w:tcPr>
          <w:p w14:paraId="42FD1FC4" w14:textId="03A8F451" w:rsidR="00DF7F79" w:rsidRPr="00FB6B07" w:rsidRDefault="00CB0635" w:rsidP="00A47C03">
            <w:pPr>
              <w:spacing w:line="240" w:lineRule="exact"/>
              <w:jc w:val="center"/>
              <w:rPr>
                <w:sz w:val="20"/>
                <w:szCs w:val="20"/>
              </w:rPr>
            </w:pPr>
            <w:r w:rsidRPr="00FB6B07">
              <w:rPr>
                <w:rFonts w:hint="eastAsia"/>
                <w:sz w:val="20"/>
                <w:szCs w:val="20"/>
              </w:rPr>
              <w:t>1.29</w:t>
            </w:r>
            <w:r w:rsidR="00DF7F79" w:rsidRPr="00FB6B07">
              <w:rPr>
                <w:rFonts w:hint="eastAsia"/>
                <w:sz w:val="20"/>
                <w:szCs w:val="20"/>
              </w:rPr>
              <w:t>倍</w:t>
            </w:r>
          </w:p>
        </w:tc>
        <w:tc>
          <w:tcPr>
            <w:tcW w:w="2391" w:type="dxa"/>
            <w:shd w:val="clear" w:color="auto" w:fill="FFFFFF" w:themeFill="background1"/>
            <w:vAlign w:val="center"/>
          </w:tcPr>
          <w:p w14:paraId="03B869B0" w14:textId="77777777" w:rsidR="00DF7F79" w:rsidRPr="00FB6B07" w:rsidRDefault="00DF7F79" w:rsidP="00A47C03">
            <w:pPr>
              <w:rPr>
                <w:sz w:val="20"/>
                <w:szCs w:val="20"/>
              </w:rPr>
            </w:pPr>
            <w:r w:rsidRPr="00FB6B07">
              <w:rPr>
                <w:rFonts w:hint="eastAsia"/>
                <w:sz w:val="20"/>
                <w:szCs w:val="20"/>
              </w:rPr>
              <w:t>国：概ね1.29倍以上</w:t>
            </w:r>
          </w:p>
        </w:tc>
      </w:tr>
      <w:tr w:rsidR="00DC66EC" w:rsidRPr="00FB6B07" w14:paraId="587B2F7A" w14:textId="77777777" w:rsidTr="00FB6B07">
        <w:trPr>
          <w:trHeight w:val="340"/>
        </w:trPr>
        <w:tc>
          <w:tcPr>
            <w:tcW w:w="236" w:type="dxa"/>
            <w:tcBorders>
              <w:top w:val="nil"/>
              <w:bottom w:val="single" w:sz="4" w:space="0" w:color="auto"/>
            </w:tcBorders>
            <w:shd w:val="clear" w:color="auto" w:fill="FFF2CC" w:themeFill="accent4" w:themeFillTint="33"/>
            <w:vAlign w:val="center"/>
          </w:tcPr>
          <w:p w14:paraId="2F13B94D" w14:textId="77777777" w:rsidR="00DF7F79" w:rsidRPr="00FB6B07" w:rsidRDefault="00DF7F79" w:rsidP="00A47C03">
            <w:pPr>
              <w:spacing w:line="240" w:lineRule="exact"/>
              <w:jc w:val="left"/>
              <w:rPr>
                <w:sz w:val="20"/>
                <w:szCs w:val="20"/>
              </w:rPr>
            </w:pPr>
          </w:p>
        </w:tc>
        <w:tc>
          <w:tcPr>
            <w:tcW w:w="5594" w:type="dxa"/>
            <w:tcBorders>
              <w:bottom w:val="single" w:sz="4" w:space="0" w:color="auto"/>
            </w:tcBorders>
            <w:shd w:val="clear" w:color="auto" w:fill="FFFFFF" w:themeFill="background1"/>
            <w:vAlign w:val="center"/>
          </w:tcPr>
          <w:p w14:paraId="22B87E24" w14:textId="77777777" w:rsidR="00DF7F79" w:rsidRPr="00FB6B07" w:rsidRDefault="00DF7F79" w:rsidP="00A47C03">
            <w:pPr>
              <w:spacing w:line="240" w:lineRule="exact"/>
              <w:jc w:val="left"/>
              <w:rPr>
                <w:sz w:val="20"/>
                <w:szCs w:val="20"/>
              </w:rPr>
            </w:pPr>
            <w:r w:rsidRPr="00FB6B07">
              <w:rPr>
                <w:rFonts w:hint="eastAsia"/>
                <w:sz w:val="20"/>
                <w:szCs w:val="20"/>
              </w:rPr>
              <w:t>就労移行支援Ｂ型事業利用者数（Ｈ）／（Ｄ）</w:t>
            </w:r>
          </w:p>
        </w:tc>
        <w:tc>
          <w:tcPr>
            <w:tcW w:w="1210" w:type="dxa"/>
            <w:tcBorders>
              <w:bottom w:val="single" w:sz="4" w:space="0" w:color="auto"/>
            </w:tcBorders>
            <w:shd w:val="clear" w:color="auto" w:fill="FFFFFF" w:themeFill="background1"/>
            <w:vAlign w:val="center"/>
          </w:tcPr>
          <w:p w14:paraId="1ACBE347" w14:textId="09F4C8AB" w:rsidR="00DF7F79" w:rsidRPr="00FB6B07" w:rsidRDefault="00CB0635" w:rsidP="00A47C03">
            <w:pPr>
              <w:spacing w:line="240" w:lineRule="exact"/>
              <w:jc w:val="center"/>
              <w:rPr>
                <w:sz w:val="20"/>
                <w:szCs w:val="20"/>
              </w:rPr>
            </w:pPr>
            <w:r w:rsidRPr="00FB6B07">
              <w:rPr>
                <w:rFonts w:hint="eastAsia"/>
                <w:sz w:val="20"/>
                <w:szCs w:val="20"/>
              </w:rPr>
              <w:t>1.28</w:t>
            </w:r>
            <w:r w:rsidR="00DF7F79" w:rsidRPr="00FB6B07">
              <w:rPr>
                <w:rFonts w:hint="eastAsia"/>
                <w:sz w:val="20"/>
                <w:szCs w:val="20"/>
              </w:rPr>
              <w:t>倍</w:t>
            </w:r>
          </w:p>
        </w:tc>
        <w:tc>
          <w:tcPr>
            <w:tcW w:w="2391" w:type="dxa"/>
            <w:shd w:val="clear" w:color="auto" w:fill="FFFFFF" w:themeFill="background1"/>
            <w:vAlign w:val="center"/>
          </w:tcPr>
          <w:p w14:paraId="1ADAD71D" w14:textId="77777777" w:rsidR="00DF7F79" w:rsidRPr="00FB6B07" w:rsidRDefault="00DF7F79" w:rsidP="00A47C03">
            <w:pPr>
              <w:rPr>
                <w:sz w:val="20"/>
                <w:szCs w:val="20"/>
              </w:rPr>
            </w:pPr>
            <w:r w:rsidRPr="00FB6B07">
              <w:rPr>
                <w:rFonts w:hint="eastAsia"/>
                <w:sz w:val="20"/>
                <w:szCs w:val="20"/>
              </w:rPr>
              <w:t>国：概ね1.28倍以上</w:t>
            </w:r>
          </w:p>
        </w:tc>
      </w:tr>
      <w:tr w:rsidR="00DC66EC" w:rsidRPr="00FB6B07" w14:paraId="00706DD9" w14:textId="77777777" w:rsidTr="00FB6B07">
        <w:trPr>
          <w:trHeight w:val="340"/>
        </w:trPr>
        <w:tc>
          <w:tcPr>
            <w:tcW w:w="5830" w:type="dxa"/>
            <w:gridSpan w:val="2"/>
            <w:vMerge w:val="restart"/>
            <w:tcBorders>
              <w:top w:val="single" w:sz="4" w:space="0" w:color="auto"/>
            </w:tcBorders>
            <w:shd w:val="clear" w:color="auto" w:fill="FFFFFF" w:themeFill="background1"/>
            <w:vAlign w:val="center"/>
          </w:tcPr>
          <w:p w14:paraId="08D94127" w14:textId="77777777" w:rsidR="00694CE8" w:rsidRPr="00FB6B07" w:rsidRDefault="00694CE8" w:rsidP="00A47C03">
            <w:pPr>
              <w:spacing w:line="240" w:lineRule="exact"/>
              <w:ind w:left="200" w:hangingChars="100" w:hanging="200"/>
              <w:jc w:val="left"/>
              <w:rPr>
                <w:sz w:val="20"/>
                <w:szCs w:val="20"/>
              </w:rPr>
            </w:pPr>
            <w:r w:rsidRPr="00FB6B07">
              <w:rPr>
                <w:rFonts w:hint="eastAsia"/>
                <w:sz w:val="20"/>
                <w:szCs w:val="20"/>
              </w:rPr>
              <w:t>●就労移行支援事業利用終了者に占める一般就労へ移行した者の割合が５割以上の事業所</w:t>
            </w:r>
          </w:p>
        </w:tc>
        <w:tc>
          <w:tcPr>
            <w:tcW w:w="1210" w:type="dxa"/>
            <w:tcBorders>
              <w:bottom w:val="dotted" w:sz="4" w:space="0" w:color="auto"/>
            </w:tcBorders>
            <w:shd w:val="clear" w:color="auto" w:fill="FFFFFF" w:themeFill="background1"/>
            <w:vAlign w:val="center"/>
          </w:tcPr>
          <w:p w14:paraId="11A522E1" w14:textId="23E9746B" w:rsidR="00694CE8" w:rsidRPr="00FB6B07" w:rsidRDefault="00CB0635" w:rsidP="00A47C03">
            <w:pPr>
              <w:spacing w:line="240" w:lineRule="exact"/>
              <w:jc w:val="center"/>
              <w:rPr>
                <w:sz w:val="20"/>
                <w:szCs w:val="20"/>
              </w:rPr>
            </w:pPr>
            <w:r w:rsidRPr="00FB6B07">
              <w:rPr>
                <w:rFonts w:hint="eastAsia"/>
                <w:sz w:val="20"/>
                <w:szCs w:val="20"/>
              </w:rPr>
              <w:t>1</w:t>
            </w:r>
            <w:r w:rsidR="00477F2F" w:rsidRPr="00FB6B07">
              <w:rPr>
                <w:rFonts w:hint="eastAsia"/>
                <w:sz w:val="20"/>
                <w:szCs w:val="20"/>
              </w:rPr>
              <w:t>か所</w:t>
            </w:r>
          </w:p>
        </w:tc>
        <w:tc>
          <w:tcPr>
            <w:tcW w:w="2391" w:type="dxa"/>
            <w:vMerge w:val="restart"/>
            <w:shd w:val="clear" w:color="auto" w:fill="FFFFFF" w:themeFill="background1"/>
            <w:vAlign w:val="center"/>
          </w:tcPr>
          <w:p w14:paraId="0737BD93" w14:textId="77777777" w:rsidR="00694CE8" w:rsidRPr="00FB6B07" w:rsidRDefault="00694CE8" w:rsidP="00A47C03">
            <w:pPr>
              <w:rPr>
                <w:sz w:val="20"/>
                <w:szCs w:val="20"/>
              </w:rPr>
            </w:pPr>
            <w:r w:rsidRPr="00FB6B07">
              <w:rPr>
                <w:rFonts w:hint="eastAsia"/>
                <w:sz w:val="20"/>
                <w:szCs w:val="20"/>
              </w:rPr>
              <w:t>国：全体の５割以上</w:t>
            </w:r>
          </w:p>
        </w:tc>
      </w:tr>
      <w:tr w:rsidR="00DC66EC" w:rsidRPr="00FB6B07" w14:paraId="2C2FF08D" w14:textId="77777777" w:rsidTr="00FB6B07">
        <w:trPr>
          <w:trHeight w:val="340"/>
        </w:trPr>
        <w:tc>
          <w:tcPr>
            <w:tcW w:w="5830" w:type="dxa"/>
            <w:gridSpan w:val="2"/>
            <w:vMerge/>
            <w:shd w:val="clear" w:color="auto" w:fill="FFFFFF" w:themeFill="background1"/>
            <w:vAlign w:val="center"/>
          </w:tcPr>
          <w:p w14:paraId="7432CF35" w14:textId="77777777" w:rsidR="00694CE8" w:rsidRPr="00FB6B07" w:rsidRDefault="00694CE8" w:rsidP="00A47C03">
            <w:pPr>
              <w:spacing w:line="240" w:lineRule="exact"/>
              <w:jc w:val="left"/>
              <w:rPr>
                <w:sz w:val="20"/>
                <w:szCs w:val="20"/>
              </w:rPr>
            </w:pPr>
          </w:p>
        </w:tc>
        <w:tc>
          <w:tcPr>
            <w:tcW w:w="1210" w:type="dxa"/>
            <w:tcBorders>
              <w:top w:val="dotted" w:sz="4" w:space="0" w:color="auto"/>
            </w:tcBorders>
            <w:shd w:val="clear" w:color="auto" w:fill="FFFFFF" w:themeFill="background1"/>
            <w:vAlign w:val="center"/>
          </w:tcPr>
          <w:p w14:paraId="5C4418FE" w14:textId="7B332CF3" w:rsidR="00694CE8" w:rsidRPr="00FB6B07" w:rsidRDefault="00CB0635" w:rsidP="00270B11">
            <w:pPr>
              <w:spacing w:line="240" w:lineRule="exact"/>
              <w:jc w:val="center"/>
              <w:rPr>
                <w:sz w:val="20"/>
                <w:szCs w:val="20"/>
              </w:rPr>
            </w:pPr>
            <w:r w:rsidRPr="00FB6B07">
              <w:rPr>
                <w:rFonts w:hint="eastAsia"/>
                <w:sz w:val="20"/>
                <w:szCs w:val="20"/>
              </w:rPr>
              <w:t>5</w:t>
            </w:r>
            <w:r w:rsidR="00270B11" w:rsidRPr="00FB6B07">
              <w:rPr>
                <w:rFonts w:hint="eastAsia"/>
                <w:sz w:val="20"/>
                <w:szCs w:val="20"/>
              </w:rPr>
              <w:t>割</w:t>
            </w:r>
          </w:p>
        </w:tc>
        <w:tc>
          <w:tcPr>
            <w:tcW w:w="2391" w:type="dxa"/>
            <w:vMerge/>
            <w:shd w:val="clear" w:color="auto" w:fill="FFFFFF" w:themeFill="background1"/>
            <w:vAlign w:val="center"/>
          </w:tcPr>
          <w:p w14:paraId="3B7FAD81" w14:textId="77777777" w:rsidR="00694CE8" w:rsidRPr="00FB6B07" w:rsidRDefault="00694CE8" w:rsidP="00A47C03">
            <w:pPr>
              <w:rPr>
                <w:sz w:val="20"/>
                <w:szCs w:val="20"/>
              </w:rPr>
            </w:pPr>
          </w:p>
        </w:tc>
      </w:tr>
    </w:tbl>
    <w:p w14:paraId="679BAC87" w14:textId="77777777" w:rsidR="00DF7F79" w:rsidRDefault="00DF7F79" w:rsidP="00DF7F79"/>
    <w:p w14:paraId="2D9328AB" w14:textId="77777777" w:rsidR="00DF7F79" w:rsidRPr="00DC66EC" w:rsidRDefault="00DF7F79" w:rsidP="00DF7F79">
      <w:pPr>
        <w:rPr>
          <w:sz w:val="24"/>
          <w:szCs w:val="28"/>
        </w:rPr>
      </w:pPr>
      <w:r w:rsidRPr="00DC66EC">
        <w:rPr>
          <w:rFonts w:hint="eastAsia"/>
          <w:sz w:val="24"/>
          <w:szCs w:val="28"/>
        </w:rPr>
        <w:t>（２）一般就労への定着</w:t>
      </w:r>
    </w:p>
    <w:p w14:paraId="018BE0C5" w14:textId="02B6E978" w:rsidR="00DF7F79" w:rsidRPr="00DC66EC" w:rsidRDefault="00DF7F79" w:rsidP="00592DD0">
      <w:pPr>
        <w:pStyle w:val="01"/>
      </w:pPr>
      <w:r w:rsidRPr="00DC66EC">
        <w:rPr>
          <w:rFonts w:hint="eastAsia"/>
        </w:rPr>
        <w:t>就労定着支援事業の利用者数</w:t>
      </w:r>
      <w:r w:rsidR="00477F2F">
        <w:rPr>
          <w:rFonts w:hint="eastAsia"/>
        </w:rPr>
        <w:t>および</w:t>
      </w:r>
      <w:r w:rsidRPr="00DC66EC">
        <w:rPr>
          <w:rFonts w:hint="eastAsia"/>
        </w:rPr>
        <w:t>事業所ごとの就労定着率に係る目標値を設定します。</w:t>
      </w:r>
    </w:p>
    <w:p w14:paraId="6E3AA554" w14:textId="77777777" w:rsidR="00DF7F79" w:rsidRPr="00DC66EC" w:rsidRDefault="00DF7F79" w:rsidP="00DF7F79">
      <w:pPr>
        <w:rPr>
          <w:sz w:val="24"/>
          <w:szCs w:val="28"/>
        </w:rPr>
      </w:pPr>
    </w:p>
    <w:p w14:paraId="5AE57775" w14:textId="092AB5A6" w:rsidR="00DF7F79" w:rsidRPr="00DC66EC" w:rsidRDefault="00DF7F79" w:rsidP="00DC66EC">
      <w:pPr>
        <w:pStyle w:val="a0"/>
      </w:pPr>
      <w:r w:rsidRPr="00DC66EC">
        <w:rPr>
          <w:rFonts w:hint="eastAsia"/>
        </w:rPr>
        <w:t>【実績値・目標値】</w:t>
      </w:r>
    </w:p>
    <w:tbl>
      <w:tblPr>
        <w:tblStyle w:val="a6"/>
        <w:tblW w:w="9439" w:type="dxa"/>
        <w:tblInd w:w="215" w:type="dxa"/>
        <w:tblLook w:val="04A0" w:firstRow="1" w:lastRow="0" w:firstColumn="1" w:lastColumn="0" w:noHBand="0" w:noVBand="1"/>
      </w:tblPr>
      <w:tblGrid>
        <w:gridCol w:w="5830"/>
        <w:gridCol w:w="1210"/>
        <w:gridCol w:w="2399"/>
      </w:tblGrid>
      <w:tr w:rsidR="00DC66EC" w:rsidRPr="00592DD0" w14:paraId="1FE4D413" w14:textId="77777777" w:rsidTr="00FB6B07">
        <w:trPr>
          <w:trHeight w:val="397"/>
        </w:trPr>
        <w:tc>
          <w:tcPr>
            <w:tcW w:w="5830" w:type="dxa"/>
            <w:tcBorders>
              <w:bottom w:val="single" w:sz="4" w:space="0" w:color="auto"/>
            </w:tcBorders>
            <w:shd w:val="clear" w:color="auto" w:fill="C5E0B3" w:themeFill="accent6" w:themeFillTint="66"/>
            <w:vAlign w:val="center"/>
          </w:tcPr>
          <w:p w14:paraId="3024B71F" w14:textId="77777777" w:rsidR="00DF7F79" w:rsidRPr="00592DD0" w:rsidRDefault="00DF7F79" w:rsidP="00A47C03">
            <w:pPr>
              <w:jc w:val="center"/>
              <w:rPr>
                <w:sz w:val="20"/>
                <w:szCs w:val="20"/>
              </w:rPr>
            </w:pPr>
            <w:r w:rsidRPr="00592DD0">
              <w:rPr>
                <w:rFonts w:hint="eastAsia"/>
                <w:sz w:val="20"/>
                <w:szCs w:val="20"/>
              </w:rPr>
              <w:t>項目</w:t>
            </w:r>
          </w:p>
        </w:tc>
        <w:tc>
          <w:tcPr>
            <w:tcW w:w="1210" w:type="dxa"/>
            <w:shd w:val="clear" w:color="auto" w:fill="C5E0B3" w:themeFill="accent6" w:themeFillTint="66"/>
            <w:vAlign w:val="center"/>
          </w:tcPr>
          <w:p w14:paraId="0B91DE28" w14:textId="77777777" w:rsidR="00DF7F79" w:rsidRPr="00592DD0" w:rsidRDefault="00DF7F79" w:rsidP="00A47C03">
            <w:pPr>
              <w:jc w:val="center"/>
              <w:rPr>
                <w:sz w:val="20"/>
                <w:szCs w:val="20"/>
              </w:rPr>
            </w:pPr>
            <w:r w:rsidRPr="00592DD0">
              <w:rPr>
                <w:rFonts w:hint="eastAsia"/>
                <w:sz w:val="20"/>
                <w:szCs w:val="20"/>
              </w:rPr>
              <w:t>数値</w:t>
            </w:r>
          </w:p>
        </w:tc>
        <w:tc>
          <w:tcPr>
            <w:tcW w:w="2399" w:type="dxa"/>
            <w:shd w:val="clear" w:color="auto" w:fill="C5E0B3" w:themeFill="accent6" w:themeFillTint="66"/>
            <w:vAlign w:val="center"/>
          </w:tcPr>
          <w:p w14:paraId="7604595A" w14:textId="77777777" w:rsidR="00DF7F79" w:rsidRPr="00592DD0" w:rsidRDefault="00DF7F79" w:rsidP="00A47C03">
            <w:pPr>
              <w:jc w:val="center"/>
              <w:rPr>
                <w:sz w:val="20"/>
                <w:szCs w:val="20"/>
              </w:rPr>
            </w:pPr>
            <w:r w:rsidRPr="00592DD0">
              <w:rPr>
                <w:rFonts w:hint="eastAsia"/>
                <w:sz w:val="20"/>
                <w:szCs w:val="20"/>
              </w:rPr>
              <w:t>備考</w:t>
            </w:r>
          </w:p>
        </w:tc>
      </w:tr>
      <w:tr w:rsidR="00DC66EC" w:rsidRPr="00592DD0" w14:paraId="3A8F9B2C" w14:textId="77777777" w:rsidTr="00FB6B07">
        <w:trPr>
          <w:trHeight w:val="340"/>
        </w:trPr>
        <w:tc>
          <w:tcPr>
            <w:tcW w:w="5830" w:type="dxa"/>
            <w:tcBorders>
              <w:bottom w:val="nil"/>
            </w:tcBorders>
            <w:shd w:val="clear" w:color="auto" w:fill="FFFFFF" w:themeFill="background1"/>
            <w:vAlign w:val="center"/>
          </w:tcPr>
          <w:p w14:paraId="28A8927A" w14:textId="703D6162" w:rsidR="00DF7F79" w:rsidRPr="00592DD0" w:rsidRDefault="00DF7F79" w:rsidP="00A47C03">
            <w:pPr>
              <w:spacing w:line="240" w:lineRule="exact"/>
              <w:jc w:val="left"/>
              <w:rPr>
                <w:sz w:val="20"/>
                <w:szCs w:val="20"/>
              </w:rPr>
            </w:pPr>
            <w:r w:rsidRPr="00592DD0">
              <w:rPr>
                <w:rFonts w:hint="eastAsia"/>
                <w:sz w:val="20"/>
                <w:szCs w:val="20"/>
              </w:rPr>
              <w:t>令和３年度の就労定着支援事業利用者数（Ａ）</w:t>
            </w:r>
          </w:p>
        </w:tc>
        <w:tc>
          <w:tcPr>
            <w:tcW w:w="1210" w:type="dxa"/>
            <w:shd w:val="clear" w:color="auto" w:fill="FFFFFF" w:themeFill="background1"/>
            <w:vAlign w:val="center"/>
          </w:tcPr>
          <w:p w14:paraId="66082749" w14:textId="48D8B8C8" w:rsidR="00DF7F79" w:rsidRPr="00592DD0" w:rsidRDefault="00CB0635" w:rsidP="00A47C03">
            <w:pPr>
              <w:spacing w:line="240" w:lineRule="exact"/>
              <w:jc w:val="center"/>
              <w:rPr>
                <w:sz w:val="20"/>
                <w:szCs w:val="20"/>
              </w:rPr>
            </w:pPr>
            <w:r w:rsidRPr="00592DD0">
              <w:rPr>
                <w:rFonts w:hint="eastAsia"/>
                <w:sz w:val="20"/>
                <w:szCs w:val="20"/>
              </w:rPr>
              <w:t>18</w:t>
            </w:r>
            <w:r w:rsidR="00DF7F79" w:rsidRPr="00592DD0">
              <w:rPr>
                <w:rFonts w:hint="eastAsia"/>
                <w:sz w:val="20"/>
                <w:szCs w:val="20"/>
              </w:rPr>
              <w:t>人</w:t>
            </w:r>
          </w:p>
        </w:tc>
        <w:tc>
          <w:tcPr>
            <w:tcW w:w="2399" w:type="dxa"/>
            <w:shd w:val="clear" w:color="auto" w:fill="FFFFFF" w:themeFill="background1"/>
            <w:vAlign w:val="center"/>
          </w:tcPr>
          <w:p w14:paraId="61D81AF9" w14:textId="77777777" w:rsidR="00DF7F79" w:rsidRPr="00592DD0" w:rsidRDefault="00DF7F79" w:rsidP="00A47C03">
            <w:pPr>
              <w:rPr>
                <w:sz w:val="20"/>
                <w:szCs w:val="20"/>
              </w:rPr>
            </w:pPr>
          </w:p>
        </w:tc>
      </w:tr>
      <w:tr w:rsidR="00DC66EC" w:rsidRPr="00592DD0" w14:paraId="2388DE49" w14:textId="77777777" w:rsidTr="00FB6B07">
        <w:trPr>
          <w:trHeight w:val="340"/>
        </w:trPr>
        <w:tc>
          <w:tcPr>
            <w:tcW w:w="5830" w:type="dxa"/>
            <w:tcBorders>
              <w:bottom w:val="single" w:sz="4" w:space="0" w:color="auto"/>
            </w:tcBorders>
            <w:shd w:val="clear" w:color="auto" w:fill="FFFFFF" w:themeFill="background1"/>
            <w:vAlign w:val="center"/>
          </w:tcPr>
          <w:p w14:paraId="3240C339" w14:textId="77777777" w:rsidR="00DF7F79" w:rsidRPr="00592DD0" w:rsidRDefault="00DF7F79" w:rsidP="00A47C03">
            <w:pPr>
              <w:spacing w:line="240" w:lineRule="exact"/>
              <w:jc w:val="left"/>
              <w:rPr>
                <w:sz w:val="20"/>
                <w:szCs w:val="20"/>
              </w:rPr>
            </w:pPr>
            <w:r w:rsidRPr="00592DD0">
              <w:rPr>
                <w:rFonts w:hint="eastAsia"/>
                <w:sz w:val="20"/>
                <w:szCs w:val="20"/>
              </w:rPr>
              <w:t>●令和８年度の就労定着支援事業利用者数（Ｂ）</w:t>
            </w:r>
          </w:p>
        </w:tc>
        <w:tc>
          <w:tcPr>
            <w:tcW w:w="1210" w:type="dxa"/>
            <w:tcBorders>
              <w:bottom w:val="single" w:sz="4" w:space="0" w:color="auto"/>
            </w:tcBorders>
            <w:shd w:val="clear" w:color="auto" w:fill="FFFFFF" w:themeFill="background1"/>
            <w:vAlign w:val="center"/>
          </w:tcPr>
          <w:p w14:paraId="798E2C2F" w14:textId="32112DC5" w:rsidR="00DF7F79" w:rsidRPr="00592DD0" w:rsidRDefault="00CB0635" w:rsidP="00A47C03">
            <w:pPr>
              <w:spacing w:line="240" w:lineRule="exact"/>
              <w:jc w:val="center"/>
              <w:rPr>
                <w:sz w:val="20"/>
                <w:szCs w:val="20"/>
              </w:rPr>
            </w:pPr>
            <w:r w:rsidRPr="00592DD0">
              <w:rPr>
                <w:rFonts w:hint="eastAsia"/>
                <w:sz w:val="20"/>
                <w:szCs w:val="20"/>
              </w:rPr>
              <w:t>26</w:t>
            </w:r>
            <w:r w:rsidR="00DF7F79" w:rsidRPr="00592DD0">
              <w:rPr>
                <w:rFonts w:hint="eastAsia"/>
                <w:sz w:val="20"/>
                <w:szCs w:val="20"/>
              </w:rPr>
              <w:t>人</w:t>
            </w:r>
          </w:p>
        </w:tc>
        <w:tc>
          <w:tcPr>
            <w:tcW w:w="2399" w:type="dxa"/>
            <w:tcBorders>
              <w:bottom w:val="single" w:sz="4" w:space="0" w:color="auto"/>
            </w:tcBorders>
            <w:shd w:val="clear" w:color="auto" w:fill="FFFFFF" w:themeFill="background1"/>
            <w:vAlign w:val="center"/>
          </w:tcPr>
          <w:p w14:paraId="5E41F60B" w14:textId="77777777" w:rsidR="00DF7F79" w:rsidRPr="00592DD0" w:rsidRDefault="00DF7F79" w:rsidP="00A47C03">
            <w:pPr>
              <w:rPr>
                <w:sz w:val="20"/>
                <w:szCs w:val="20"/>
              </w:rPr>
            </w:pPr>
          </w:p>
        </w:tc>
      </w:tr>
      <w:tr w:rsidR="00DC66EC" w:rsidRPr="00592DD0" w14:paraId="11D790A0" w14:textId="77777777" w:rsidTr="00FB6B07">
        <w:trPr>
          <w:trHeight w:val="340"/>
        </w:trPr>
        <w:tc>
          <w:tcPr>
            <w:tcW w:w="5830" w:type="dxa"/>
            <w:shd w:val="clear" w:color="auto" w:fill="FFFFFF" w:themeFill="background1"/>
            <w:vAlign w:val="center"/>
          </w:tcPr>
          <w:p w14:paraId="54C46BA3" w14:textId="77777777" w:rsidR="00DF7F79" w:rsidRPr="00592DD0" w:rsidRDefault="00DF7F79" w:rsidP="00A47C03">
            <w:pPr>
              <w:spacing w:line="240" w:lineRule="exact"/>
              <w:jc w:val="left"/>
              <w:rPr>
                <w:sz w:val="20"/>
                <w:szCs w:val="20"/>
              </w:rPr>
            </w:pPr>
            <w:r w:rsidRPr="00592DD0">
              <w:rPr>
                <w:rFonts w:hint="eastAsia"/>
                <w:sz w:val="20"/>
                <w:szCs w:val="20"/>
              </w:rPr>
              <w:t>●就労定着支援事業利用者数の増加割合（Ｂ）／（Ａ）</w:t>
            </w:r>
          </w:p>
        </w:tc>
        <w:tc>
          <w:tcPr>
            <w:tcW w:w="1210" w:type="dxa"/>
            <w:tcBorders>
              <w:bottom w:val="single" w:sz="4" w:space="0" w:color="auto"/>
            </w:tcBorders>
            <w:shd w:val="clear" w:color="auto" w:fill="FFFFFF" w:themeFill="background1"/>
            <w:vAlign w:val="center"/>
          </w:tcPr>
          <w:p w14:paraId="0E62333F" w14:textId="18701774" w:rsidR="00DF7F79" w:rsidRPr="00592DD0" w:rsidRDefault="00CB0635" w:rsidP="00A47C03">
            <w:pPr>
              <w:spacing w:line="240" w:lineRule="exact"/>
              <w:jc w:val="center"/>
              <w:rPr>
                <w:sz w:val="20"/>
                <w:szCs w:val="20"/>
              </w:rPr>
            </w:pPr>
            <w:r w:rsidRPr="00592DD0">
              <w:rPr>
                <w:rFonts w:hint="eastAsia"/>
                <w:sz w:val="20"/>
                <w:szCs w:val="20"/>
              </w:rPr>
              <w:t>1.41</w:t>
            </w:r>
            <w:r w:rsidR="00DF7F79" w:rsidRPr="00592DD0">
              <w:rPr>
                <w:rFonts w:hint="eastAsia"/>
                <w:sz w:val="20"/>
                <w:szCs w:val="20"/>
              </w:rPr>
              <w:t>倍</w:t>
            </w:r>
          </w:p>
        </w:tc>
        <w:tc>
          <w:tcPr>
            <w:tcW w:w="2399" w:type="dxa"/>
            <w:shd w:val="clear" w:color="auto" w:fill="FFFFFF" w:themeFill="background1"/>
            <w:vAlign w:val="center"/>
          </w:tcPr>
          <w:p w14:paraId="6854A1FF" w14:textId="77777777" w:rsidR="00DF7F79" w:rsidRPr="00592DD0" w:rsidRDefault="00DF7F79" w:rsidP="00A47C03">
            <w:pPr>
              <w:rPr>
                <w:sz w:val="20"/>
                <w:szCs w:val="20"/>
              </w:rPr>
            </w:pPr>
            <w:r w:rsidRPr="00592DD0">
              <w:rPr>
                <w:rFonts w:hint="eastAsia"/>
                <w:sz w:val="20"/>
                <w:szCs w:val="20"/>
              </w:rPr>
              <w:t>国：1.41倍以上</w:t>
            </w:r>
          </w:p>
        </w:tc>
      </w:tr>
      <w:tr w:rsidR="00DC66EC" w:rsidRPr="00592DD0" w14:paraId="5DDE3ACC" w14:textId="77777777" w:rsidTr="00FB6B07">
        <w:trPr>
          <w:trHeight w:val="340"/>
        </w:trPr>
        <w:tc>
          <w:tcPr>
            <w:tcW w:w="5830" w:type="dxa"/>
            <w:vMerge w:val="restart"/>
            <w:shd w:val="clear" w:color="auto" w:fill="FFFFFF" w:themeFill="background1"/>
            <w:vAlign w:val="center"/>
          </w:tcPr>
          <w:p w14:paraId="15D40D90" w14:textId="77777777" w:rsidR="00E97C9D" w:rsidRPr="00592DD0" w:rsidRDefault="00E97C9D" w:rsidP="00A47C03">
            <w:pPr>
              <w:spacing w:line="240" w:lineRule="exact"/>
              <w:jc w:val="left"/>
              <w:rPr>
                <w:sz w:val="20"/>
                <w:szCs w:val="20"/>
              </w:rPr>
            </w:pPr>
            <w:r w:rsidRPr="00592DD0">
              <w:rPr>
                <w:rFonts w:hint="eastAsia"/>
                <w:sz w:val="20"/>
                <w:szCs w:val="20"/>
              </w:rPr>
              <w:t>●就労定着率が７割以上の事業所</w:t>
            </w:r>
          </w:p>
        </w:tc>
        <w:tc>
          <w:tcPr>
            <w:tcW w:w="1210" w:type="dxa"/>
            <w:tcBorders>
              <w:bottom w:val="dotted" w:sz="4" w:space="0" w:color="auto"/>
            </w:tcBorders>
            <w:shd w:val="clear" w:color="auto" w:fill="FFFFFF" w:themeFill="background1"/>
            <w:vAlign w:val="center"/>
          </w:tcPr>
          <w:p w14:paraId="03191313" w14:textId="292AB3B0" w:rsidR="00E97C9D" w:rsidRPr="00592DD0" w:rsidRDefault="00CB0635" w:rsidP="00A47C03">
            <w:pPr>
              <w:spacing w:line="240" w:lineRule="exact"/>
              <w:jc w:val="center"/>
              <w:rPr>
                <w:sz w:val="20"/>
                <w:szCs w:val="20"/>
              </w:rPr>
            </w:pPr>
            <w:r w:rsidRPr="00592DD0">
              <w:rPr>
                <w:rFonts w:hint="eastAsia"/>
                <w:sz w:val="20"/>
                <w:szCs w:val="20"/>
              </w:rPr>
              <w:t>1</w:t>
            </w:r>
            <w:r w:rsidR="00E97C9D" w:rsidRPr="00592DD0">
              <w:rPr>
                <w:rFonts w:hint="eastAsia"/>
                <w:sz w:val="20"/>
                <w:szCs w:val="20"/>
              </w:rPr>
              <w:t>事業所</w:t>
            </w:r>
          </w:p>
        </w:tc>
        <w:tc>
          <w:tcPr>
            <w:tcW w:w="2399" w:type="dxa"/>
            <w:vMerge w:val="restart"/>
            <w:shd w:val="clear" w:color="auto" w:fill="FFFFFF" w:themeFill="background1"/>
            <w:vAlign w:val="center"/>
          </w:tcPr>
          <w:p w14:paraId="73FD777F" w14:textId="77777777" w:rsidR="00E97C9D" w:rsidRPr="00592DD0" w:rsidRDefault="00E97C9D" w:rsidP="00A47C03">
            <w:pPr>
              <w:rPr>
                <w:sz w:val="20"/>
                <w:szCs w:val="20"/>
              </w:rPr>
            </w:pPr>
            <w:r w:rsidRPr="00592DD0">
              <w:rPr>
                <w:rFonts w:hint="eastAsia"/>
                <w:sz w:val="20"/>
                <w:szCs w:val="20"/>
              </w:rPr>
              <w:t>国：２割５分以上</w:t>
            </w:r>
          </w:p>
        </w:tc>
      </w:tr>
      <w:tr w:rsidR="00DC66EC" w:rsidRPr="00592DD0" w14:paraId="6F258FFB" w14:textId="77777777" w:rsidTr="00FB6B07">
        <w:trPr>
          <w:trHeight w:val="340"/>
        </w:trPr>
        <w:tc>
          <w:tcPr>
            <w:tcW w:w="5830" w:type="dxa"/>
            <w:vMerge/>
            <w:tcBorders>
              <w:bottom w:val="single" w:sz="4" w:space="0" w:color="auto"/>
            </w:tcBorders>
            <w:shd w:val="clear" w:color="auto" w:fill="FFFFFF" w:themeFill="background1"/>
            <w:vAlign w:val="center"/>
          </w:tcPr>
          <w:p w14:paraId="31829806" w14:textId="77777777" w:rsidR="00E97C9D" w:rsidRPr="00592DD0" w:rsidRDefault="00E97C9D" w:rsidP="00A47C03">
            <w:pPr>
              <w:spacing w:line="240" w:lineRule="exact"/>
              <w:jc w:val="left"/>
              <w:rPr>
                <w:sz w:val="20"/>
                <w:szCs w:val="20"/>
              </w:rPr>
            </w:pPr>
          </w:p>
        </w:tc>
        <w:tc>
          <w:tcPr>
            <w:tcW w:w="1210" w:type="dxa"/>
            <w:tcBorders>
              <w:top w:val="dotted" w:sz="4" w:space="0" w:color="auto"/>
              <w:bottom w:val="single" w:sz="4" w:space="0" w:color="auto"/>
            </w:tcBorders>
            <w:shd w:val="clear" w:color="auto" w:fill="FFFFFF" w:themeFill="background1"/>
            <w:vAlign w:val="center"/>
          </w:tcPr>
          <w:p w14:paraId="7A0EF7F1" w14:textId="4448F626" w:rsidR="00E97C9D" w:rsidRPr="00592DD0" w:rsidRDefault="00FB6667" w:rsidP="00A47C03">
            <w:pPr>
              <w:spacing w:line="240" w:lineRule="exact"/>
              <w:jc w:val="center"/>
              <w:rPr>
                <w:sz w:val="20"/>
                <w:szCs w:val="20"/>
              </w:rPr>
            </w:pPr>
            <w:r w:rsidRPr="00592DD0">
              <w:rPr>
                <w:rFonts w:hint="eastAsia"/>
                <w:sz w:val="20"/>
                <w:szCs w:val="20"/>
              </w:rPr>
              <w:t>２割５分</w:t>
            </w:r>
          </w:p>
        </w:tc>
        <w:tc>
          <w:tcPr>
            <w:tcW w:w="2399" w:type="dxa"/>
            <w:vMerge/>
            <w:tcBorders>
              <w:bottom w:val="single" w:sz="4" w:space="0" w:color="auto"/>
            </w:tcBorders>
            <w:shd w:val="clear" w:color="auto" w:fill="FFFFFF" w:themeFill="background1"/>
            <w:vAlign w:val="center"/>
          </w:tcPr>
          <w:p w14:paraId="2B4AC99F" w14:textId="77777777" w:rsidR="00E97C9D" w:rsidRPr="00592DD0" w:rsidRDefault="00E97C9D" w:rsidP="00A47C03">
            <w:pPr>
              <w:rPr>
                <w:sz w:val="20"/>
                <w:szCs w:val="20"/>
              </w:rPr>
            </w:pPr>
          </w:p>
        </w:tc>
      </w:tr>
    </w:tbl>
    <w:p w14:paraId="229405B6" w14:textId="288DA712" w:rsidR="00592DD0" w:rsidRDefault="00DB1040">
      <w:pPr>
        <w:widowControl/>
        <w:jc w:val="left"/>
        <w:rPr>
          <w:sz w:val="24"/>
          <w:szCs w:val="28"/>
        </w:rPr>
      </w:pPr>
      <w:r>
        <w:rPr>
          <w:rFonts w:ascii="ＭＳ 明朝" w:eastAsia="ＭＳ 明朝" w:hAnsi="ＭＳ 明朝" w:hint="eastAsia"/>
          <w:noProof/>
        </w:rPr>
        <w:drawing>
          <wp:anchor distT="0" distB="0" distL="114300" distR="114300" simplePos="0" relativeHeight="251874304" behindDoc="0" locked="0" layoutInCell="1" allowOverlap="1" wp14:anchorId="0C01B5F9" wp14:editId="325CD5DF">
            <wp:simplePos x="0" y="0"/>
            <wp:positionH relativeFrom="page">
              <wp:posOffset>613510</wp:posOffset>
            </wp:positionH>
            <wp:positionV relativeFrom="page">
              <wp:posOffset>9456922</wp:posOffset>
            </wp:positionV>
            <wp:extent cx="648970" cy="648970"/>
            <wp:effectExtent l="0" t="0" r="0" b="0"/>
            <wp:wrapNone/>
            <wp:docPr id="162" name="JAVISCODE006-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592DD0">
        <w:rPr>
          <w:sz w:val="24"/>
          <w:szCs w:val="28"/>
        </w:rPr>
        <w:br w:type="page"/>
      </w:r>
    </w:p>
    <w:bookmarkStart w:id="20" w:name="_Toc146358335"/>
    <w:p w14:paraId="0A30B1CD" w14:textId="2BD56FD0" w:rsidR="00DF7F79" w:rsidRPr="00DC66EC" w:rsidRDefault="00984B54" w:rsidP="00DF7F79">
      <w:pPr>
        <w:pStyle w:val="3"/>
      </w:pPr>
      <w:r>
        <w:rPr>
          <w:rFonts w:hint="eastAsia"/>
          <w:noProof/>
        </w:rPr>
        <w:lastRenderedPageBreak/>
        <mc:AlternateContent>
          <mc:Choice Requires="wps">
            <w:drawing>
              <wp:anchor distT="0" distB="0" distL="114300" distR="114300" simplePos="0" relativeHeight="251795456" behindDoc="0" locked="0" layoutInCell="1" allowOverlap="1" wp14:anchorId="6AEE89AB" wp14:editId="5FD0DA97">
                <wp:simplePos x="0" y="0"/>
                <wp:positionH relativeFrom="column">
                  <wp:posOffset>0</wp:posOffset>
                </wp:positionH>
                <wp:positionV relativeFrom="paragraph">
                  <wp:posOffset>338455</wp:posOffset>
                </wp:positionV>
                <wp:extent cx="6119495" cy="0"/>
                <wp:effectExtent l="0" t="0" r="0" b="0"/>
                <wp:wrapNone/>
                <wp:docPr id="583116718" name="直線コネクタ 4"/>
                <wp:cNvGraphicFramePr/>
                <a:graphic xmlns:a="http://schemas.openxmlformats.org/drawingml/2006/main">
                  <a:graphicData uri="http://schemas.microsoft.com/office/word/2010/wordprocessingShape">
                    <wps:wsp>
                      <wps:cNvCnPr/>
                      <wps:spPr>
                        <a:xfrm>
                          <a:off x="0" y="0"/>
                          <a:ext cx="6119495" cy="0"/>
                        </a:xfrm>
                        <a:prstGeom prst="line">
                          <a:avLst/>
                        </a:prstGeom>
                        <a:ln w="22225" cap="rnd">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1727BFEF" id="直線コネクタ 4" o:spid="_x0000_s1026" style="position:absolute;left:0;text-align:left;z-index:251795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6.65pt" to="481.8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" strokecolor="#70ad47 [3209]" strokeweight="1.75pt">
                <v:stroke endcap="round"/>
              </v:line>
            </w:pict>
          </mc:Fallback>
        </mc:AlternateContent>
      </w:r>
      <w:r w:rsidR="00DF7F79" w:rsidRPr="00DC66EC">
        <w:rPr>
          <w:rFonts w:hint="eastAsia"/>
        </w:rPr>
        <w:t>５　障がい児支援の提供体制の整備等</w:t>
      </w:r>
      <w:bookmarkEnd w:id="20"/>
    </w:p>
    <w:p w14:paraId="0921B176" w14:textId="77777777" w:rsidR="00DF7F79" w:rsidRPr="00DC66EC" w:rsidRDefault="00DF7F79" w:rsidP="00592DD0">
      <w:pPr>
        <w:pStyle w:val="01"/>
      </w:pPr>
      <w:r w:rsidRPr="00DC66EC">
        <w:rPr>
          <w:rFonts w:hint="eastAsia"/>
        </w:rPr>
        <w:t>障がい児支援の体制整備を進めるため、令和８年度における児童発達支援センターの設置数や医療的ケア児等コーディネーターの配置等について目標値を設定します。</w:t>
      </w:r>
    </w:p>
    <w:p w14:paraId="6CA1A0E1" w14:textId="77777777" w:rsidR="00DF7F79" w:rsidRPr="00DC66EC" w:rsidRDefault="00DF7F79" w:rsidP="00DF7F79">
      <w:pPr>
        <w:rPr>
          <w:sz w:val="24"/>
          <w:szCs w:val="28"/>
        </w:rPr>
      </w:pPr>
    </w:p>
    <w:p w14:paraId="0FA5CD9B" w14:textId="77777777" w:rsidR="00DF7F79" w:rsidRPr="00DC66EC" w:rsidRDefault="00DF7F79" w:rsidP="00DC66EC">
      <w:pPr>
        <w:pStyle w:val="a0"/>
      </w:pPr>
      <w:r w:rsidRPr="00DC66EC">
        <w:rPr>
          <w:rFonts w:hint="eastAsia"/>
        </w:rPr>
        <w:t>【目標値】</w:t>
      </w:r>
    </w:p>
    <w:tbl>
      <w:tblPr>
        <w:tblStyle w:val="a6"/>
        <w:tblW w:w="9447" w:type="dxa"/>
        <w:tblInd w:w="215" w:type="dxa"/>
        <w:tblLook w:val="04A0" w:firstRow="1" w:lastRow="0" w:firstColumn="1" w:lastColumn="0" w:noHBand="0" w:noVBand="1"/>
      </w:tblPr>
      <w:tblGrid>
        <w:gridCol w:w="5500"/>
        <w:gridCol w:w="990"/>
        <w:gridCol w:w="2957"/>
      </w:tblGrid>
      <w:tr w:rsidR="00DC66EC" w:rsidRPr="00592DD0" w14:paraId="1FD3C8CF" w14:textId="77777777" w:rsidTr="00592DD0">
        <w:trPr>
          <w:trHeight w:val="397"/>
        </w:trPr>
        <w:tc>
          <w:tcPr>
            <w:tcW w:w="5500" w:type="dxa"/>
            <w:tcBorders>
              <w:bottom w:val="single" w:sz="4" w:space="0" w:color="auto"/>
            </w:tcBorders>
            <w:shd w:val="clear" w:color="auto" w:fill="C5E0B3" w:themeFill="accent6" w:themeFillTint="66"/>
            <w:vAlign w:val="center"/>
          </w:tcPr>
          <w:p w14:paraId="66CD5C24" w14:textId="77777777" w:rsidR="00DF7F79" w:rsidRPr="00592DD0" w:rsidRDefault="00DF7F79" w:rsidP="00A47C03">
            <w:pPr>
              <w:jc w:val="center"/>
              <w:rPr>
                <w:sz w:val="20"/>
                <w:szCs w:val="20"/>
              </w:rPr>
            </w:pPr>
            <w:r w:rsidRPr="00592DD0">
              <w:rPr>
                <w:rFonts w:hint="eastAsia"/>
                <w:sz w:val="20"/>
                <w:szCs w:val="20"/>
              </w:rPr>
              <w:t>項目</w:t>
            </w:r>
          </w:p>
        </w:tc>
        <w:tc>
          <w:tcPr>
            <w:tcW w:w="990" w:type="dxa"/>
            <w:shd w:val="clear" w:color="auto" w:fill="C5E0B3" w:themeFill="accent6" w:themeFillTint="66"/>
            <w:vAlign w:val="center"/>
          </w:tcPr>
          <w:p w14:paraId="6F54D10E" w14:textId="77777777" w:rsidR="00DF7F79" w:rsidRPr="00592DD0" w:rsidRDefault="00DF7F79" w:rsidP="00A47C03">
            <w:pPr>
              <w:jc w:val="center"/>
              <w:rPr>
                <w:sz w:val="20"/>
                <w:szCs w:val="20"/>
              </w:rPr>
            </w:pPr>
            <w:r w:rsidRPr="00592DD0">
              <w:rPr>
                <w:rFonts w:hint="eastAsia"/>
                <w:sz w:val="20"/>
                <w:szCs w:val="20"/>
              </w:rPr>
              <w:t>数値</w:t>
            </w:r>
          </w:p>
        </w:tc>
        <w:tc>
          <w:tcPr>
            <w:tcW w:w="2957" w:type="dxa"/>
            <w:shd w:val="clear" w:color="auto" w:fill="C5E0B3" w:themeFill="accent6" w:themeFillTint="66"/>
            <w:vAlign w:val="center"/>
          </w:tcPr>
          <w:p w14:paraId="23E4E938" w14:textId="77777777" w:rsidR="00DF7F79" w:rsidRPr="00592DD0" w:rsidRDefault="00DF7F79" w:rsidP="00A47C03">
            <w:pPr>
              <w:jc w:val="center"/>
              <w:rPr>
                <w:sz w:val="20"/>
                <w:szCs w:val="20"/>
              </w:rPr>
            </w:pPr>
            <w:r w:rsidRPr="00592DD0">
              <w:rPr>
                <w:rFonts w:hint="eastAsia"/>
                <w:sz w:val="20"/>
                <w:szCs w:val="20"/>
              </w:rPr>
              <w:t>備考</w:t>
            </w:r>
          </w:p>
        </w:tc>
      </w:tr>
      <w:tr w:rsidR="00DC66EC" w:rsidRPr="00592DD0" w14:paraId="24F08F2F" w14:textId="77777777" w:rsidTr="00592DD0">
        <w:trPr>
          <w:trHeight w:val="624"/>
        </w:trPr>
        <w:tc>
          <w:tcPr>
            <w:tcW w:w="5500" w:type="dxa"/>
            <w:tcBorders>
              <w:bottom w:val="nil"/>
            </w:tcBorders>
            <w:shd w:val="clear" w:color="auto" w:fill="FFFFFF" w:themeFill="background1"/>
            <w:vAlign w:val="center"/>
          </w:tcPr>
          <w:p w14:paraId="1ACB8145" w14:textId="77777777" w:rsidR="00DF7F79" w:rsidRPr="00592DD0" w:rsidRDefault="00DF7F79" w:rsidP="00A47C03">
            <w:pPr>
              <w:spacing w:line="240" w:lineRule="exact"/>
              <w:jc w:val="left"/>
              <w:rPr>
                <w:sz w:val="20"/>
                <w:szCs w:val="20"/>
              </w:rPr>
            </w:pPr>
            <w:r w:rsidRPr="00592DD0">
              <w:rPr>
                <w:rFonts w:hint="eastAsia"/>
                <w:sz w:val="20"/>
                <w:szCs w:val="20"/>
              </w:rPr>
              <w:t>●児童発達支援センターの設置</w:t>
            </w:r>
          </w:p>
        </w:tc>
        <w:tc>
          <w:tcPr>
            <w:tcW w:w="990" w:type="dxa"/>
            <w:shd w:val="clear" w:color="auto" w:fill="FFFFFF" w:themeFill="background1"/>
            <w:vAlign w:val="center"/>
          </w:tcPr>
          <w:p w14:paraId="0C2B0644" w14:textId="3A1AE31A" w:rsidR="00DF7F79" w:rsidRPr="00592DD0" w:rsidRDefault="00FB6B07" w:rsidP="00A47C03">
            <w:pPr>
              <w:spacing w:line="240" w:lineRule="exact"/>
              <w:jc w:val="center"/>
              <w:rPr>
                <w:sz w:val="20"/>
                <w:szCs w:val="20"/>
              </w:rPr>
            </w:pPr>
            <w:r w:rsidRPr="00592DD0">
              <w:rPr>
                <w:rFonts w:hint="eastAsia"/>
                <w:sz w:val="20"/>
                <w:szCs w:val="20"/>
              </w:rPr>
              <w:t>１</w:t>
            </w:r>
            <w:r w:rsidR="00477F2F" w:rsidRPr="00592DD0">
              <w:rPr>
                <w:rFonts w:hint="eastAsia"/>
                <w:sz w:val="20"/>
                <w:szCs w:val="20"/>
              </w:rPr>
              <w:t>か所</w:t>
            </w:r>
          </w:p>
        </w:tc>
        <w:tc>
          <w:tcPr>
            <w:tcW w:w="2957" w:type="dxa"/>
            <w:shd w:val="clear" w:color="auto" w:fill="FFFFFF" w:themeFill="background1"/>
            <w:vAlign w:val="center"/>
          </w:tcPr>
          <w:p w14:paraId="3A1FC543" w14:textId="77777777" w:rsidR="00DF7F79" w:rsidRPr="00592DD0" w:rsidRDefault="00DF7F79" w:rsidP="00592DD0">
            <w:pPr>
              <w:spacing w:line="240" w:lineRule="exact"/>
              <w:rPr>
                <w:sz w:val="20"/>
                <w:szCs w:val="20"/>
              </w:rPr>
            </w:pPr>
            <w:r w:rsidRPr="00592DD0">
              <w:rPr>
                <w:rFonts w:hint="eastAsia"/>
                <w:sz w:val="20"/>
                <w:szCs w:val="20"/>
              </w:rPr>
              <w:t>国：各市町村に１か所以上</w:t>
            </w:r>
          </w:p>
          <w:p w14:paraId="699C1C24" w14:textId="6EF5F7AD" w:rsidR="00CB0635" w:rsidRPr="00592DD0" w:rsidRDefault="00CB0635" w:rsidP="00592DD0">
            <w:pPr>
              <w:spacing w:line="240" w:lineRule="exact"/>
              <w:rPr>
                <w:sz w:val="20"/>
                <w:szCs w:val="20"/>
              </w:rPr>
            </w:pPr>
            <w:r w:rsidRPr="00592DD0">
              <w:rPr>
                <w:rFonts w:hint="eastAsia"/>
                <w:sz w:val="20"/>
                <w:szCs w:val="20"/>
              </w:rPr>
              <w:t>（</w:t>
            </w:r>
            <w:r w:rsidR="00FB6B07" w:rsidRPr="00592DD0">
              <w:rPr>
                <w:rFonts w:hint="eastAsia"/>
                <w:sz w:val="20"/>
                <w:szCs w:val="20"/>
              </w:rPr>
              <w:t>１</w:t>
            </w:r>
            <w:r w:rsidR="00477F2F" w:rsidRPr="00592DD0">
              <w:rPr>
                <w:rFonts w:hint="eastAsia"/>
                <w:sz w:val="20"/>
                <w:szCs w:val="20"/>
              </w:rPr>
              <w:t>か所</w:t>
            </w:r>
            <w:r w:rsidRPr="00592DD0">
              <w:rPr>
                <w:rFonts w:hint="eastAsia"/>
                <w:sz w:val="20"/>
                <w:szCs w:val="20"/>
              </w:rPr>
              <w:t>設置済）</w:t>
            </w:r>
          </w:p>
        </w:tc>
      </w:tr>
      <w:tr w:rsidR="00DC66EC" w:rsidRPr="00592DD0" w14:paraId="66975425" w14:textId="77777777" w:rsidTr="00592DD0">
        <w:trPr>
          <w:trHeight w:val="624"/>
        </w:trPr>
        <w:tc>
          <w:tcPr>
            <w:tcW w:w="5500" w:type="dxa"/>
            <w:tcBorders>
              <w:bottom w:val="nil"/>
            </w:tcBorders>
            <w:shd w:val="clear" w:color="auto" w:fill="FFFFFF" w:themeFill="background1"/>
            <w:vAlign w:val="center"/>
          </w:tcPr>
          <w:p w14:paraId="3BB1CC73" w14:textId="03CE7F5E" w:rsidR="00DF7F79" w:rsidRPr="00592DD0" w:rsidRDefault="00DF7F79" w:rsidP="009E5AC5">
            <w:pPr>
              <w:spacing w:line="240" w:lineRule="exact"/>
              <w:ind w:left="200" w:hangingChars="100" w:hanging="200"/>
              <w:jc w:val="left"/>
              <w:rPr>
                <w:sz w:val="20"/>
                <w:szCs w:val="20"/>
              </w:rPr>
            </w:pPr>
            <w:r w:rsidRPr="00592DD0">
              <w:rPr>
                <w:rFonts w:hint="eastAsia"/>
                <w:sz w:val="20"/>
                <w:szCs w:val="20"/>
              </w:rPr>
              <w:t>●重症心身障</w:t>
            </w:r>
            <w:r w:rsidR="009E5AC5" w:rsidRPr="00592DD0">
              <w:rPr>
                <w:rFonts w:hint="eastAsia"/>
                <w:sz w:val="20"/>
                <w:szCs w:val="20"/>
              </w:rPr>
              <w:t>がい</w:t>
            </w:r>
            <w:r w:rsidRPr="00592DD0">
              <w:rPr>
                <w:rFonts w:hint="eastAsia"/>
                <w:sz w:val="20"/>
                <w:szCs w:val="20"/>
              </w:rPr>
              <w:t>児を支援する児童発達支援事業所</w:t>
            </w:r>
            <w:r w:rsidR="00477F2F" w:rsidRPr="00592DD0">
              <w:rPr>
                <w:rFonts w:hint="eastAsia"/>
                <w:sz w:val="20"/>
                <w:szCs w:val="20"/>
              </w:rPr>
              <w:t>および</w:t>
            </w:r>
            <w:r w:rsidRPr="00592DD0">
              <w:rPr>
                <w:rFonts w:hint="eastAsia"/>
                <w:sz w:val="20"/>
                <w:szCs w:val="20"/>
              </w:rPr>
              <w:t>放課後等デイサービス事業所の確保</w:t>
            </w:r>
          </w:p>
        </w:tc>
        <w:tc>
          <w:tcPr>
            <w:tcW w:w="990" w:type="dxa"/>
            <w:shd w:val="clear" w:color="auto" w:fill="FFFFFF" w:themeFill="background1"/>
            <w:vAlign w:val="center"/>
          </w:tcPr>
          <w:p w14:paraId="2EFD3178" w14:textId="3EF305F4" w:rsidR="00DF7F79" w:rsidRPr="00592DD0" w:rsidRDefault="00FB6B07" w:rsidP="00A47C03">
            <w:pPr>
              <w:spacing w:line="240" w:lineRule="exact"/>
              <w:jc w:val="center"/>
              <w:rPr>
                <w:sz w:val="20"/>
                <w:szCs w:val="20"/>
              </w:rPr>
            </w:pPr>
            <w:r w:rsidRPr="00592DD0">
              <w:rPr>
                <w:rFonts w:hint="eastAsia"/>
                <w:sz w:val="20"/>
                <w:szCs w:val="20"/>
              </w:rPr>
              <w:t>２</w:t>
            </w:r>
            <w:r w:rsidR="00477F2F" w:rsidRPr="00592DD0">
              <w:rPr>
                <w:rFonts w:hint="eastAsia"/>
                <w:sz w:val="20"/>
                <w:szCs w:val="20"/>
              </w:rPr>
              <w:t>か所</w:t>
            </w:r>
          </w:p>
        </w:tc>
        <w:tc>
          <w:tcPr>
            <w:tcW w:w="2957" w:type="dxa"/>
            <w:shd w:val="clear" w:color="auto" w:fill="FFFFFF" w:themeFill="background1"/>
            <w:vAlign w:val="center"/>
          </w:tcPr>
          <w:p w14:paraId="44C6F464" w14:textId="77777777" w:rsidR="00DF7F79" w:rsidRPr="00592DD0" w:rsidRDefault="00DF7F79" w:rsidP="00592DD0">
            <w:pPr>
              <w:spacing w:line="240" w:lineRule="exact"/>
              <w:rPr>
                <w:sz w:val="20"/>
                <w:szCs w:val="20"/>
              </w:rPr>
            </w:pPr>
            <w:r w:rsidRPr="00592DD0">
              <w:rPr>
                <w:rFonts w:hint="eastAsia"/>
                <w:sz w:val="20"/>
                <w:szCs w:val="20"/>
              </w:rPr>
              <w:t>国：各市町村に１か所以上</w:t>
            </w:r>
          </w:p>
          <w:p w14:paraId="425F8C54" w14:textId="1A66EADA" w:rsidR="00CB0635" w:rsidRPr="00592DD0" w:rsidRDefault="00CB0635" w:rsidP="00592DD0">
            <w:pPr>
              <w:spacing w:line="240" w:lineRule="exact"/>
              <w:rPr>
                <w:sz w:val="20"/>
                <w:szCs w:val="20"/>
              </w:rPr>
            </w:pPr>
            <w:r w:rsidRPr="00592DD0">
              <w:rPr>
                <w:rFonts w:hint="eastAsia"/>
                <w:sz w:val="20"/>
                <w:szCs w:val="20"/>
              </w:rPr>
              <w:t>（既存</w:t>
            </w:r>
            <w:r w:rsidR="00FB6B07" w:rsidRPr="00592DD0">
              <w:rPr>
                <w:rFonts w:hint="eastAsia"/>
                <w:sz w:val="20"/>
                <w:szCs w:val="20"/>
              </w:rPr>
              <w:t>１</w:t>
            </w:r>
            <w:r w:rsidR="00477F2F" w:rsidRPr="00592DD0">
              <w:rPr>
                <w:rFonts w:hint="eastAsia"/>
                <w:sz w:val="20"/>
                <w:szCs w:val="20"/>
              </w:rPr>
              <w:t>か所</w:t>
            </w:r>
            <w:r w:rsidRPr="00592DD0">
              <w:rPr>
                <w:rFonts w:hint="eastAsia"/>
                <w:sz w:val="20"/>
                <w:szCs w:val="20"/>
              </w:rPr>
              <w:t>）</w:t>
            </w:r>
          </w:p>
        </w:tc>
      </w:tr>
      <w:tr w:rsidR="00DC66EC" w:rsidRPr="00592DD0" w14:paraId="33C9C05E" w14:textId="77777777" w:rsidTr="00592DD0">
        <w:trPr>
          <w:trHeight w:val="624"/>
        </w:trPr>
        <w:tc>
          <w:tcPr>
            <w:tcW w:w="5500" w:type="dxa"/>
            <w:tcBorders>
              <w:bottom w:val="nil"/>
            </w:tcBorders>
            <w:shd w:val="clear" w:color="auto" w:fill="FFFFFF" w:themeFill="background1"/>
            <w:vAlign w:val="center"/>
          </w:tcPr>
          <w:p w14:paraId="56840348" w14:textId="77777777" w:rsidR="00DF7F79" w:rsidRPr="00592DD0" w:rsidRDefault="00DF7F79" w:rsidP="00A47C03">
            <w:pPr>
              <w:spacing w:line="240" w:lineRule="exact"/>
              <w:ind w:left="200" w:hangingChars="100" w:hanging="200"/>
              <w:jc w:val="left"/>
              <w:rPr>
                <w:sz w:val="20"/>
                <w:szCs w:val="20"/>
              </w:rPr>
            </w:pPr>
            <w:r w:rsidRPr="00592DD0">
              <w:rPr>
                <w:rFonts w:hint="eastAsia"/>
                <w:sz w:val="20"/>
                <w:szCs w:val="20"/>
              </w:rPr>
              <w:t>●医療的ケア児の関係機関等が連携を図るための協議の実施</w:t>
            </w:r>
          </w:p>
        </w:tc>
        <w:tc>
          <w:tcPr>
            <w:tcW w:w="990" w:type="dxa"/>
            <w:shd w:val="clear" w:color="auto" w:fill="FFFFFF" w:themeFill="background1"/>
            <w:vAlign w:val="center"/>
          </w:tcPr>
          <w:p w14:paraId="217EB3F4" w14:textId="48C68CC6" w:rsidR="00DF7F79" w:rsidRPr="00592DD0" w:rsidRDefault="00CB0635" w:rsidP="00A47C03">
            <w:pPr>
              <w:spacing w:line="240" w:lineRule="exact"/>
              <w:jc w:val="center"/>
              <w:rPr>
                <w:sz w:val="20"/>
                <w:szCs w:val="20"/>
              </w:rPr>
            </w:pPr>
            <w:r w:rsidRPr="00592DD0">
              <w:rPr>
                <w:rFonts w:hint="eastAsia"/>
                <w:sz w:val="20"/>
                <w:szCs w:val="20"/>
              </w:rPr>
              <w:t>設置済</w:t>
            </w:r>
          </w:p>
        </w:tc>
        <w:tc>
          <w:tcPr>
            <w:tcW w:w="2957" w:type="dxa"/>
            <w:shd w:val="clear" w:color="auto" w:fill="FFFFFF" w:themeFill="background1"/>
            <w:vAlign w:val="center"/>
          </w:tcPr>
          <w:p w14:paraId="14CA6678" w14:textId="1E8C53F5" w:rsidR="00DF7F79" w:rsidRPr="00592DD0" w:rsidRDefault="00DF7F79" w:rsidP="00592DD0">
            <w:pPr>
              <w:spacing w:line="240" w:lineRule="exact"/>
              <w:rPr>
                <w:sz w:val="20"/>
                <w:szCs w:val="20"/>
              </w:rPr>
            </w:pPr>
            <w:r w:rsidRPr="00592DD0">
              <w:rPr>
                <w:rFonts w:hint="eastAsia"/>
                <w:sz w:val="20"/>
                <w:szCs w:val="20"/>
              </w:rPr>
              <w:t>国：県</w:t>
            </w:r>
            <w:r w:rsidR="00477F2F" w:rsidRPr="00592DD0">
              <w:rPr>
                <w:rFonts w:hint="eastAsia"/>
                <w:sz w:val="20"/>
                <w:szCs w:val="20"/>
              </w:rPr>
              <w:t>および</w:t>
            </w:r>
            <w:r w:rsidRPr="00592DD0">
              <w:rPr>
                <w:rFonts w:hint="eastAsia"/>
                <w:sz w:val="20"/>
                <w:szCs w:val="20"/>
              </w:rPr>
              <w:t>各市町村で設置</w:t>
            </w:r>
          </w:p>
        </w:tc>
      </w:tr>
      <w:tr w:rsidR="00DC66EC" w:rsidRPr="00592DD0" w14:paraId="11FEECA2" w14:textId="77777777" w:rsidTr="00592DD0">
        <w:trPr>
          <w:trHeight w:val="624"/>
        </w:trPr>
        <w:tc>
          <w:tcPr>
            <w:tcW w:w="5500" w:type="dxa"/>
            <w:tcBorders>
              <w:bottom w:val="single" w:sz="4" w:space="0" w:color="auto"/>
            </w:tcBorders>
            <w:shd w:val="clear" w:color="auto" w:fill="FFFFFF" w:themeFill="background1"/>
            <w:vAlign w:val="center"/>
          </w:tcPr>
          <w:p w14:paraId="5DE5A785" w14:textId="77777777" w:rsidR="00DF7F79" w:rsidRPr="00592DD0" w:rsidRDefault="00DF7F79" w:rsidP="00A47C03">
            <w:pPr>
              <w:spacing w:line="240" w:lineRule="exact"/>
              <w:jc w:val="left"/>
              <w:rPr>
                <w:sz w:val="20"/>
                <w:szCs w:val="20"/>
              </w:rPr>
            </w:pPr>
            <w:r w:rsidRPr="00592DD0">
              <w:rPr>
                <w:rFonts w:hint="eastAsia"/>
                <w:sz w:val="20"/>
                <w:szCs w:val="20"/>
              </w:rPr>
              <w:t>●医療的ケア児等に関するコーディネーターの配置</w:t>
            </w:r>
          </w:p>
        </w:tc>
        <w:tc>
          <w:tcPr>
            <w:tcW w:w="990" w:type="dxa"/>
            <w:tcBorders>
              <w:top w:val="dotted" w:sz="4" w:space="0" w:color="auto"/>
              <w:bottom w:val="single" w:sz="4" w:space="0" w:color="auto"/>
            </w:tcBorders>
            <w:shd w:val="clear" w:color="auto" w:fill="FFFFFF" w:themeFill="background1"/>
            <w:vAlign w:val="center"/>
          </w:tcPr>
          <w:p w14:paraId="4E587D32" w14:textId="6659D7D1" w:rsidR="00DF7F79" w:rsidRPr="00592DD0" w:rsidRDefault="00FB6B07" w:rsidP="00A47C03">
            <w:pPr>
              <w:spacing w:line="240" w:lineRule="exact"/>
              <w:jc w:val="center"/>
              <w:rPr>
                <w:sz w:val="20"/>
                <w:szCs w:val="20"/>
              </w:rPr>
            </w:pPr>
            <w:r w:rsidRPr="00592DD0">
              <w:rPr>
                <w:rFonts w:hint="eastAsia"/>
                <w:sz w:val="20"/>
                <w:szCs w:val="20"/>
              </w:rPr>
              <w:t>７</w:t>
            </w:r>
            <w:r w:rsidR="00DF7F79" w:rsidRPr="00592DD0">
              <w:rPr>
                <w:rFonts w:hint="eastAsia"/>
                <w:sz w:val="20"/>
                <w:szCs w:val="20"/>
              </w:rPr>
              <w:t>人</w:t>
            </w:r>
          </w:p>
        </w:tc>
        <w:tc>
          <w:tcPr>
            <w:tcW w:w="2957" w:type="dxa"/>
            <w:tcBorders>
              <w:bottom w:val="single" w:sz="4" w:space="0" w:color="auto"/>
            </w:tcBorders>
            <w:shd w:val="clear" w:color="auto" w:fill="FFFFFF" w:themeFill="background1"/>
            <w:vAlign w:val="center"/>
          </w:tcPr>
          <w:p w14:paraId="1F3C780A" w14:textId="54C167AA" w:rsidR="00DF7F79" w:rsidRPr="00592DD0" w:rsidRDefault="00DF7F79" w:rsidP="00592DD0">
            <w:pPr>
              <w:spacing w:line="240" w:lineRule="exact"/>
              <w:rPr>
                <w:sz w:val="20"/>
                <w:szCs w:val="20"/>
              </w:rPr>
            </w:pPr>
            <w:r w:rsidRPr="00592DD0">
              <w:rPr>
                <w:rFonts w:hint="eastAsia"/>
                <w:sz w:val="20"/>
                <w:szCs w:val="20"/>
              </w:rPr>
              <w:t>国：県</w:t>
            </w:r>
            <w:r w:rsidR="00477F2F" w:rsidRPr="00592DD0">
              <w:rPr>
                <w:rFonts w:hint="eastAsia"/>
                <w:sz w:val="20"/>
                <w:szCs w:val="20"/>
              </w:rPr>
              <w:t>および</w:t>
            </w:r>
            <w:r w:rsidRPr="00592DD0">
              <w:rPr>
                <w:rFonts w:hint="eastAsia"/>
                <w:sz w:val="20"/>
                <w:szCs w:val="20"/>
              </w:rPr>
              <w:t>各市町村で配置</w:t>
            </w:r>
          </w:p>
          <w:p w14:paraId="33C7C5E0" w14:textId="246081E8" w:rsidR="00CB0635" w:rsidRPr="00592DD0" w:rsidRDefault="00CB0635" w:rsidP="00592DD0">
            <w:pPr>
              <w:spacing w:line="240" w:lineRule="exact"/>
              <w:rPr>
                <w:sz w:val="20"/>
                <w:szCs w:val="20"/>
              </w:rPr>
            </w:pPr>
            <w:r w:rsidRPr="00592DD0">
              <w:rPr>
                <w:rFonts w:hint="eastAsia"/>
                <w:sz w:val="20"/>
                <w:szCs w:val="20"/>
              </w:rPr>
              <w:t>（現在</w:t>
            </w:r>
            <w:r w:rsidR="00FB6B07" w:rsidRPr="00592DD0">
              <w:rPr>
                <w:rFonts w:hint="eastAsia"/>
                <w:sz w:val="20"/>
                <w:szCs w:val="20"/>
              </w:rPr>
              <w:t>６</w:t>
            </w:r>
            <w:r w:rsidRPr="00592DD0">
              <w:rPr>
                <w:rFonts w:hint="eastAsia"/>
                <w:sz w:val="20"/>
                <w:szCs w:val="20"/>
              </w:rPr>
              <w:t>人）</w:t>
            </w:r>
          </w:p>
        </w:tc>
      </w:tr>
    </w:tbl>
    <w:p w14:paraId="747EA0BE" w14:textId="794C635E" w:rsidR="00DF7F79" w:rsidRDefault="00DF7F79" w:rsidP="00FB6B07"/>
    <w:bookmarkStart w:id="21" w:name="_Toc146358336"/>
    <w:p w14:paraId="38E997CE" w14:textId="1B8BB843" w:rsidR="00DF7F79" w:rsidRPr="00DC66EC" w:rsidRDefault="00984B54" w:rsidP="00DF7F79">
      <w:pPr>
        <w:pStyle w:val="3"/>
      </w:pPr>
      <w:r>
        <w:rPr>
          <w:rFonts w:hint="eastAsia"/>
          <w:noProof/>
        </w:rPr>
        <mc:AlternateContent>
          <mc:Choice Requires="wps">
            <w:drawing>
              <wp:anchor distT="0" distB="0" distL="114300" distR="114300" simplePos="0" relativeHeight="251797504" behindDoc="0" locked="0" layoutInCell="1" allowOverlap="1" wp14:anchorId="4E198E91" wp14:editId="4E5F29FE">
                <wp:simplePos x="0" y="0"/>
                <wp:positionH relativeFrom="column">
                  <wp:posOffset>0</wp:posOffset>
                </wp:positionH>
                <wp:positionV relativeFrom="paragraph">
                  <wp:posOffset>338455</wp:posOffset>
                </wp:positionV>
                <wp:extent cx="6119495" cy="0"/>
                <wp:effectExtent l="0" t="0" r="0" b="0"/>
                <wp:wrapNone/>
                <wp:docPr id="778393219" name="直線コネクタ 4"/>
                <wp:cNvGraphicFramePr/>
                <a:graphic xmlns:a="http://schemas.openxmlformats.org/drawingml/2006/main">
                  <a:graphicData uri="http://schemas.microsoft.com/office/word/2010/wordprocessingShape">
                    <wps:wsp>
                      <wps:cNvCnPr/>
                      <wps:spPr>
                        <a:xfrm>
                          <a:off x="0" y="0"/>
                          <a:ext cx="6119495" cy="0"/>
                        </a:xfrm>
                        <a:prstGeom prst="line">
                          <a:avLst/>
                        </a:prstGeom>
                        <a:ln w="22225" cap="rnd">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43DA89CB" id="直線コネクタ 4" o:spid="_x0000_s1026" style="position:absolute;left:0;text-align:left;z-index:251797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6.65pt" to="481.8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" strokecolor="#70ad47 [3209]" strokeweight="1.75pt">
                <v:stroke endcap="round"/>
              </v:line>
            </w:pict>
          </mc:Fallback>
        </mc:AlternateContent>
      </w:r>
      <w:r w:rsidR="00DF7F79" w:rsidRPr="00DC66EC">
        <w:rPr>
          <w:rFonts w:hint="eastAsia"/>
        </w:rPr>
        <w:t>６　相談支援体制の充実・強化等</w:t>
      </w:r>
      <w:bookmarkEnd w:id="21"/>
    </w:p>
    <w:p w14:paraId="4069D17E" w14:textId="51FAE4F9" w:rsidR="00DF7F79" w:rsidRPr="00DC66EC" w:rsidRDefault="00DF7F79" w:rsidP="00592DD0">
      <w:pPr>
        <w:pStyle w:val="01"/>
      </w:pPr>
      <w:r w:rsidRPr="00DC66EC">
        <w:rPr>
          <w:rFonts w:hint="eastAsia"/>
        </w:rPr>
        <w:t>地域の相談支援体制を充実・強化するため、令和８年度までに基幹相談支援センターを設置することについて目標値を設定します。また、地域づくりに向けた協議会の機能をより実効性のあるものとするために必要な協議会の体制を確保することについて目標値を設定します。</w:t>
      </w:r>
    </w:p>
    <w:p w14:paraId="36969608" w14:textId="77777777" w:rsidR="00DF7F79" w:rsidRPr="00DC66EC" w:rsidRDefault="00DF7F79" w:rsidP="00DF7F79">
      <w:pPr>
        <w:rPr>
          <w:sz w:val="24"/>
          <w:szCs w:val="28"/>
        </w:rPr>
      </w:pPr>
    </w:p>
    <w:p w14:paraId="4A0680C8" w14:textId="77777777" w:rsidR="00DF7F79" w:rsidRPr="00DC66EC" w:rsidRDefault="00DF7F79" w:rsidP="00DC66EC">
      <w:pPr>
        <w:pStyle w:val="a0"/>
      </w:pPr>
      <w:r w:rsidRPr="00DC66EC">
        <w:rPr>
          <w:rFonts w:hint="eastAsia"/>
        </w:rPr>
        <w:t>【目標値】</w:t>
      </w:r>
    </w:p>
    <w:tbl>
      <w:tblPr>
        <w:tblStyle w:val="a6"/>
        <w:tblW w:w="9447" w:type="dxa"/>
        <w:tblInd w:w="215" w:type="dxa"/>
        <w:tblLook w:val="04A0" w:firstRow="1" w:lastRow="0" w:firstColumn="1" w:lastColumn="0" w:noHBand="0" w:noVBand="1"/>
      </w:tblPr>
      <w:tblGrid>
        <w:gridCol w:w="4510"/>
        <w:gridCol w:w="1320"/>
        <w:gridCol w:w="3617"/>
      </w:tblGrid>
      <w:tr w:rsidR="00DC66EC" w:rsidRPr="00592DD0" w14:paraId="5F4E898E" w14:textId="77777777" w:rsidTr="00FB6B07">
        <w:trPr>
          <w:trHeight w:val="397"/>
        </w:trPr>
        <w:tc>
          <w:tcPr>
            <w:tcW w:w="4510" w:type="dxa"/>
            <w:tcBorders>
              <w:bottom w:val="single" w:sz="4" w:space="0" w:color="auto"/>
            </w:tcBorders>
            <w:shd w:val="clear" w:color="auto" w:fill="C5E0B3" w:themeFill="accent6" w:themeFillTint="66"/>
            <w:vAlign w:val="center"/>
          </w:tcPr>
          <w:p w14:paraId="76874442" w14:textId="77777777" w:rsidR="00DF7F79" w:rsidRPr="00592DD0" w:rsidRDefault="00DF7F79" w:rsidP="00A47C03">
            <w:pPr>
              <w:jc w:val="center"/>
              <w:rPr>
                <w:sz w:val="20"/>
                <w:szCs w:val="20"/>
              </w:rPr>
            </w:pPr>
            <w:r w:rsidRPr="00592DD0">
              <w:rPr>
                <w:rFonts w:hint="eastAsia"/>
                <w:sz w:val="20"/>
                <w:szCs w:val="20"/>
              </w:rPr>
              <w:t>項目</w:t>
            </w:r>
          </w:p>
        </w:tc>
        <w:tc>
          <w:tcPr>
            <w:tcW w:w="1320" w:type="dxa"/>
            <w:shd w:val="clear" w:color="auto" w:fill="C5E0B3" w:themeFill="accent6" w:themeFillTint="66"/>
            <w:vAlign w:val="center"/>
          </w:tcPr>
          <w:p w14:paraId="3E527C62" w14:textId="77777777" w:rsidR="00DF7F79" w:rsidRPr="00592DD0" w:rsidRDefault="00DF7F79" w:rsidP="00A47C03">
            <w:pPr>
              <w:jc w:val="center"/>
              <w:rPr>
                <w:sz w:val="20"/>
                <w:szCs w:val="20"/>
              </w:rPr>
            </w:pPr>
            <w:r w:rsidRPr="00592DD0">
              <w:rPr>
                <w:rFonts w:hint="eastAsia"/>
                <w:sz w:val="20"/>
                <w:szCs w:val="20"/>
              </w:rPr>
              <w:t>数値</w:t>
            </w:r>
          </w:p>
        </w:tc>
        <w:tc>
          <w:tcPr>
            <w:tcW w:w="3617" w:type="dxa"/>
            <w:shd w:val="clear" w:color="auto" w:fill="C5E0B3" w:themeFill="accent6" w:themeFillTint="66"/>
            <w:vAlign w:val="center"/>
          </w:tcPr>
          <w:p w14:paraId="7D7A7E5C" w14:textId="77777777" w:rsidR="00DF7F79" w:rsidRPr="00592DD0" w:rsidRDefault="00DF7F79" w:rsidP="00A47C03">
            <w:pPr>
              <w:jc w:val="center"/>
              <w:rPr>
                <w:sz w:val="20"/>
                <w:szCs w:val="20"/>
              </w:rPr>
            </w:pPr>
            <w:r w:rsidRPr="00592DD0">
              <w:rPr>
                <w:rFonts w:hint="eastAsia"/>
                <w:sz w:val="20"/>
                <w:szCs w:val="20"/>
              </w:rPr>
              <w:t>備考</w:t>
            </w:r>
          </w:p>
        </w:tc>
      </w:tr>
      <w:tr w:rsidR="00DC66EC" w:rsidRPr="00592DD0" w14:paraId="3CF56BD7" w14:textId="77777777" w:rsidTr="00FB6B07">
        <w:trPr>
          <w:trHeight w:val="340"/>
        </w:trPr>
        <w:tc>
          <w:tcPr>
            <w:tcW w:w="4510" w:type="dxa"/>
            <w:tcBorders>
              <w:bottom w:val="single" w:sz="4" w:space="0" w:color="auto"/>
            </w:tcBorders>
            <w:shd w:val="clear" w:color="auto" w:fill="FFFFFF" w:themeFill="background1"/>
            <w:vAlign w:val="center"/>
          </w:tcPr>
          <w:p w14:paraId="62FFE96C" w14:textId="77777777" w:rsidR="00DF7F79" w:rsidRPr="00592DD0" w:rsidRDefault="00DF7F79" w:rsidP="00A47C03">
            <w:pPr>
              <w:spacing w:line="240" w:lineRule="exact"/>
              <w:jc w:val="left"/>
              <w:rPr>
                <w:sz w:val="20"/>
                <w:szCs w:val="20"/>
              </w:rPr>
            </w:pPr>
            <w:r w:rsidRPr="00592DD0">
              <w:rPr>
                <w:rFonts w:hint="eastAsia"/>
                <w:sz w:val="20"/>
                <w:szCs w:val="20"/>
              </w:rPr>
              <w:t>●基幹相談支援センターの設置</w:t>
            </w:r>
          </w:p>
        </w:tc>
        <w:tc>
          <w:tcPr>
            <w:tcW w:w="1320" w:type="dxa"/>
            <w:tcBorders>
              <w:bottom w:val="single" w:sz="4" w:space="0" w:color="auto"/>
            </w:tcBorders>
            <w:shd w:val="clear" w:color="auto" w:fill="FFFFFF" w:themeFill="background1"/>
            <w:vAlign w:val="center"/>
          </w:tcPr>
          <w:p w14:paraId="0EAAB01A" w14:textId="3FC3B4C6" w:rsidR="00DF7F79" w:rsidRPr="00592DD0" w:rsidRDefault="00FB6B07" w:rsidP="00A47C03">
            <w:pPr>
              <w:spacing w:line="240" w:lineRule="exact"/>
              <w:jc w:val="center"/>
              <w:rPr>
                <w:sz w:val="20"/>
                <w:szCs w:val="20"/>
              </w:rPr>
            </w:pPr>
            <w:r w:rsidRPr="00592DD0">
              <w:rPr>
                <w:rFonts w:hint="eastAsia"/>
                <w:sz w:val="20"/>
                <w:szCs w:val="20"/>
              </w:rPr>
              <w:t>１</w:t>
            </w:r>
            <w:r w:rsidR="00477F2F" w:rsidRPr="00592DD0">
              <w:rPr>
                <w:rFonts w:hint="eastAsia"/>
                <w:sz w:val="20"/>
                <w:szCs w:val="20"/>
              </w:rPr>
              <w:t>か所</w:t>
            </w:r>
          </w:p>
        </w:tc>
        <w:tc>
          <w:tcPr>
            <w:tcW w:w="3617" w:type="dxa"/>
            <w:tcBorders>
              <w:bottom w:val="single" w:sz="4" w:space="0" w:color="auto"/>
            </w:tcBorders>
            <w:shd w:val="clear" w:color="auto" w:fill="FFFFFF" w:themeFill="background1"/>
            <w:vAlign w:val="center"/>
          </w:tcPr>
          <w:p w14:paraId="45327D15" w14:textId="186D07EE" w:rsidR="00CB0635" w:rsidRPr="00592DD0" w:rsidRDefault="00DF7F79" w:rsidP="00FB6B07">
            <w:pPr>
              <w:rPr>
                <w:sz w:val="20"/>
                <w:szCs w:val="20"/>
              </w:rPr>
            </w:pPr>
            <w:r w:rsidRPr="00592DD0">
              <w:rPr>
                <w:rFonts w:hint="eastAsia"/>
                <w:sz w:val="20"/>
                <w:szCs w:val="20"/>
              </w:rPr>
              <w:t>国：各市町村で設置</w:t>
            </w:r>
            <w:r w:rsidR="00CB0635" w:rsidRPr="00592DD0">
              <w:rPr>
                <w:rFonts w:hint="eastAsia"/>
                <w:sz w:val="20"/>
                <w:szCs w:val="20"/>
              </w:rPr>
              <w:t>（</w:t>
            </w:r>
            <w:r w:rsidR="00FB6B07" w:rsidRPr="00592DD0">
              <w:rPr>
                <w:rFonts w:hint="eastAsia"/>
                <w:sz w:val="20"/>
                <w:szCs w:val="20"/>
              </w:rPr>
              <w:t>１</w:t>
            </w:r>
            <w:r w:rsidR="00477F2F" w:rsidRPr="00592DD0">
              <w:rPr>
                <w:rFonts w:hint="eastAsia"/>
                <w:sz w:val="20"/>
                <w:szCs w:val="20"/>
              </w:rPr>
              <w:t>か所</w:t>
            </w:r>
            <w:r w:rsidR="00CB0635" w:rsidRPr="00592DD0">
              <w:rPr>
                <w:rFonts w:hint="eastAsia"/>
                <w:sz w:val="20"/>
                <w:szCs w:val="20"/>
              </w:rPr>
              <w:t>設置済）</w:t>
            </w:r>
          </w:p>
        </w:tc>
      </w:tr>
      <w:tr w:rsidR="00DC66EC" w:rsidRPr="00592DD0" w14:paraId="56FCBC45" w14:textId="77777777" w:rsidTr="00FB6B07">
        <w:trPr>
          <w:trHeight w:val="340"/>
        </w:trPr>
        <w:tc>
          <w:tcPr>
            <w:tcW w:w="4510" w:type="dxa"/>
            <w:tcBorders>
              <w:bottom w:val="single" w:sz="4" w:space="0" w:color="auto"/>
            </w:tcBorders>
            <w:shd w:val="clear" w:color="auto" w:fill="FFFFFF" w:themeFill="background1"/>
            <w:vAlign w:val="center"/>
          </w:tcPr>
          <w:p w14:paraId="2E36EF73" w14:textId="77777777" w:rsidR="00DF7F79" w:rsidRPr="00592DD0" w:rsidRDefault="00DF7F79" w:rsidP="00A47C03">
            <w:pPr>
              <w:spacing w:line="240" w:lineRule="exact"/>
              <w:ind w:left="200" w:hangingChars="100" w:hanging="200"/>
              <w:jc w:val="left"/>
              <w:rPr>
                <w:sz w:val="20"/>
                <w:szCs w:val="20"/>
              </w:rPr>
            </w:pPr>
            <w:r w:rsidRPr="00592DD0">
              <w:rPr>
                <w:rFonts w:hint="eastAsia"/>
                <w:sz w:val="20"/>
                <w:szCs w:val="20"/>
              </w:rPr>
              <w:t>●協議会における事例検討の実施</w:t>
            </w:r>
          </w:p>
        </w:tc>
        <w:tc>
          <w:tcPr>
            <w:tcW w:w="1320" w:type="dxa"/>
            <w:tcBorders>
              <w:bottom w:val="single" w:sz="4" w:space="0" w:color="auto"/>
            </w:tcBorders>
            <w:shd w:val="clear" w:color="auto" w:fill="FFFFFF" w:themeFill="background1"/>
            <w:vAlign w:val="center"/>
          </w:tcPr>
          <w:p w14:paraId="0C8CC82D" w14:textId="717B1B92" w:rsidR="00DF7F79" w:rsidRPr="00592DD0" w:rsidRDefault="00D07C1D" w:rsidP="00A47C03">
            <w:pPr>
              <w:spacing w:line="240" w:lineRule="exact"/>
              <w:jc w:val="center"/>
              <w:rPr>
                <w:sz w:val="20"/>
                <w:szCs w:val="20"/>
              </w:rPr>
            </w:pPr>
            <w:r w:rsidRPr="00592DD0">
              <w:rPr>
                <w:rFonts w:hint="eastAsia"/>
                <w:sz w:val="20"/>
                <w:szCs w:val="20"/>
              </w:rPr>
              <w:t>実施済</w:t>
            </w:r>
          </w:p>
        </w:tc>
        <w:tc>
          <w:tcPr>
            <w:tcW w:w="3617" w:type="dxa"/>
            <w:tcBorders>
              <w:bottom w:val="single" w:sz="4" w:space="0" w:color="auto"/>
            </w:tcBorders>
            <w:shd w:val="clear" w:color="auto" w:fill="FFFFFF" w:themeFill="background1"/>
            <w:vAlign w:val="center"/>
          </w:tcPr>
          <w:p w14:paraId="0FE81F12" w14:textId="77777777" w:rsidR="00DF7F79" w:rsidRPr="00592DD0" w:rsidRDefault="00DF7F79" w:rsidP="00A47C03">
            <w:pPr>
              <w:rPr>
                <w:sz w:val="20"/>
                <w:szCs w:val="20"/>
              </w:rPr>
            </w:pPr>
          </w:p>
        </w:tc>
      </w:tr>
    </w:tbl>
    <w:p w14:paraId="02BBB169" w14:textId="37C5EA52" w:rsidR="00DF7F79" w:rsidRDefault="00DF7F79" w:rsidP="00DF7F79"/>
    <w:bookmarkStart w:id="22" w:name="_Toc146358337"/>
    <w:p w14:paraId="7591BFD7" w14:textId="1977D6D3" w:rsidR="00DF7F79" w:rsidRPr="00DC66EC" w:rsidRDefault="00984B54" w:rsidP="00DF7F79">
      <w:pPr>
        <w:pStyle w:val="3"/>
      </w:pPr>
      <w:r>
        <w:rPr>
          <w:rFonts w:hint="eastAsia"/>
          <w:noProof/>
        </w:rPr>
        <mc:AlternateContent>
          <mc:Choice Requires="wps">
            <w:drawing>
              <wp:anchor distT="0" distB="0" distL="114300" distR="114300" simplePos="0" relativeHeight="251799552" behindDoc="0" locked="0" layoutInCell="1" allowOverlap="1" wp14:anchorId="6C879A5C" wp14:editId="6463452E">
                <wp:simplePos x="0" y="0"/>
                <wp:positionH relativeFrom="column">
                  <wp:posOffset>0</wp:posOffset>
                </wp:positionH>
                <wp:positionV relativeFrom="paragraph">
                  <wp:posOffset>338455</wp:posOffset>
                </wp:positionV>
                <wp:extent cx="6119495" cy="0"/>
                <wp:effectExtent l="0" t="0" r="0" b="0"/>
                <wp:wrapNone/>
                <wp:docPr id="368700783" name="直線コネクタ 4"/>
                <wp:cNvGraphicFramePr/>
                <a:graphic xmlns:a="http://schemas.openxmlformats.org/drawingml/2006/main">
                  <a:graphicData uri="http://schemas.microsoft.com/office/word/2010/wordprocessingShape">
                    <wps:wsp>
                      <wps:cNvCnPr/>
                      <wps:spPr>
                        <a:xfrm>
                          <a:off x="0" y="0"/>
                          <a:ext cx="6119495" cy="0"/>
                        </a:xfrm>
                        <a:prstGeom prst="line">
                          <a:avLst/>
                        </a:prstGeom>
                        <a:ln w="22225" cap="rnd">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47033EB5" id="直線コネクタ 4" o:spid="_x0000_s1026" style="position:absolute;left:0;text-align:left;z-index:251799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6.65pt" to="481.8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" strokecolor="#70ad47 [3209]" strokeweight="1.75pt">
                <v:stroke endcap="round"/>
              </v:line>
            </w:pict>
          </mc:Fallback>
        </mc:AlternateContent>
      </w:r>
      <w:r w:rsidR="00DF7F79" w:rsidRPr="00DC66EC">
        <w:rPr>
          <w:rFonts w:hint="eastAsia"/>
        </w:rPr>
        <w:t>７　障がい福祉サービス等の質を向上させるための取組に係る体制の構築</w:t>
      </w:r>
      <w:bookmarkEnd w:id="22"/>
    </w:p>
    <w:p w14:paraId="73798BDF" w14:textId="77777777" w:rsidR="00DF7F79" w:rsidRPr="00DC66EC" w:rsidRDefault="00DF7F79" w:rsidP="00592DD0">
      <w:pPr>
        <w:pStyle w:val="01"/>
      </w:pPr>
      <w:r w:rsidRPr="00DC66EC">
        <w:rPr>
          <w:rFonts w:hint="eastAsia"/>
        </w:rPr>
        <w:t>障がい福祉サービス等の質を向上させるため、令和８年度末までの障がい福祉サービス等に係る各種研修の活用について目標値を設定します。</w:t>
      </w:r>
    </w:p>
    <w:p w14:paraId="18F7E905" w14:textId="77777777" w:rsidR="00DF7F79" w:rsidRPr="00DC66EC" w:rsidRDefault="00DF7F79" w:rsidP="00DF7F79">
      <w:pPr>
        <w:rPr>
          <w:sz w:val="24"/>
          <w:szCs w:val="28"/>
        </w:rPr>
      </w:pPr>
    </w:p>
    <w:p w14:paraId="79B313CB" w14:textId="77777777" w:rsidR="00DF7F79" w:rsidRPr="00DC66EC" w:rsidRDefault="00DF7F79" w:rsidP="00DC66EC">
      <w:pPr>
        <w:pStyle w:val="a0"/>
      </w:pPr>
      <w:r w:rsidRPr="00DC66EC">
        <w:rPr>
          <w:rFonts w:hint="eastAsia"/>
        </w:rPr>
        <w:t>【目標値】</w:t>
      </w:r>
    </w:p>
    <w:tbl>
      <w:tblPr>
        <w:tblStyle w:val="a6"/>
        <w:tblW w:w="9431" w:type="dxa"/>
        <w:tblInd w:w="215" w:type="dxa"/>
        <w:tblLook w:val="04A0" w:firstRow="1" w:lastRow="0" w:firstColumn="1" w:lastColumn="0" w:noHBand="0" w:noVBand="1"/>
      </w:tblPr>
      <w:tblGrid>
        <w:gridCol w:w="5830"/>
        <w:gridCol w:w="993"/>
        <w:gridCol w:w="2608"/>
      </w:tblGrid>
      <w:tr w:rsidR="00DC66EC" w:rsidRPr="00592DD0" w14:paraId="100BAA93" w14:textId="77777777" w:rsidTr="00DC66EC">
        <w:trPr>
          <w:trHeight w:val="397"/>
        </w:trPr>
        <w:tc>
          <w:tcPr>
            <w:tcW w:w="5830" w:type="dxa"/>
            <w:tcBorders>
              <w:bottom w:val="single" w:sz="4" w:space="0" w:color="auto"/>
            </w:tcBorders>
            <w:shd w:val="clear" w:color="auto" w:fill="C5E0B3" w:themeFill="accent6" w:themeFillTint="66"/>
            <w:vAlign w:val="center"/>
          </w:tcPr>
          <w:p w14:paraId="660B4EAD" w14:textId="77777777" w:rsidR="00DF7F79" w:rsidRPr="00592DD0" w:rsidRDefault="00DF7F79" w:rsidP="00A47C03">
            <w:pPr>
              <w:jc w:val="center"/>
              <w:rPr>
                <w:sz w:val="20"/>
                <w:szCs w:val="20"/>
              </w:rPr>
            </w:pPr>
            <w:r w:rsidRPr="00592DD0">
              <w:rPr>
                <w:rFonts w:hint="eastAsia"/>
                <w:sz w:val="20"/>
                <w:szCs w:val="20"/>
              </w:rPr>
              <w:t>項目</w:t>
            </w:r>
          </w:p>
        </w:tc>
        <w:tc>
          <w:tcPr>
            <w:tcW w:w="993" w:type="dxa"/>
            <w:shd w:val="clear" w:color="auto" w:fill="C5E0B3" w:themeFill="accent6" w:themeFillTint="66"/>
            <w:vAlign w:val="center"/>
          </w:tcPr>
          <w:p w14:paraId="5AD62D78" w14:textId="77777777" w:rsidR="00DF7F79" w:rsidRPr="00592DD0" w:rsidRDefault="00DF7F79" w:rsidP="00A47C03">
            <w:pPr>
              <w:jc w:val="center"/>
              <w:rPr>
                <w:sz w:val="20"/>
                <w:szCs w:val="20"/>
              </w:rPr>
            </w:pPr>
            <w:r w:rsidRPr="00592DD0">
              <w:rPr>
                <w:rFonts w:hint="eastAsia"/>
                <w:sz w:val="20"/>
                <w:szCs w:val="20"/>
              </w:rPr>
              <w:t>数値</w:t>
            </w:r>
          </w:p>
        </w:tc>
        <w:tc>
          <w:tcPr>
            <w:tcW w:w="2608" w:type="dxa"/>
            <w:shd w:val="clear" w:color="auto" w:fill="C5E0B3" w:themeFill="accent6" w:themeFillTint="66"/>
            <w:vAlign w:val="center"/>
          </w:tcPr>
          <w:p w14:paraId="659B40A3" w14:textId="77777777" w:rsidR="00DF7F79" w:rsidRPr="00592DD0" w:rsidRDefault="00DF7F79" w:rsidP="00A47C03">
            <w:pPr>
              <w:jc w:val="center"/>
              <w:rPr>
                <w:sz w:val="20"/>
                <w:szCs w:val="20"/>
              </w:rPr>
            </w:pPr>
            <w:r w:rsidRPr="00592DD0">
              <w:rPr>
                <w:rFonts w:hint="eastAsia"/>
                <w:sz w:val="20"/>
                <w:szCs w:val="20"/>
              </w:rPr>
              <w:t>備考</w:t>
            </w:r>
          </w:p>
        </w:tc>
      </w:tr>
      <w:tr w:rsidR="00DC66EC" w:rsidRPr="00592DD0" w14:paraId="5BA2F808" w14:textId="77777777" w:rsidTr="00FB6B07">
        <w:trPr>
          <w:trHeight w:val="340"/>
        </w:trPr>
        <w:tc>
          <w:tcPr>
            <w:tcW w:w="5830" w:type="dxa"/>
            <w:tcBorders>
              <w:bottom w:val="single" w:sz="4" w:space="0" w:color="auto"/>
            </w:tcBorders>
            <w:shd w:val="clear" w:color="auto" w:fill="FFFFFF" w:themeFill="background1"/>
            <w:vAlign w:val="center"/>
          </w:tcPr>
          <w:p w14:paraId="2A9B7875" w14:textId="77777777" w:rsidR="00DF7F79" w:rsidRPr="00592DD0" w:rsidRDefault="00DF7F79" w:rsidP="00A47C03">
            <w:pPr>
              <w:spacing w:line="240" w:lineRule="exact"/>
              <w:rPr>
                <w:sz w:val="20"/>
                <w:szCs w:val="20"/>
              </w:rPr>
            </w:pPr>
            <w:r w:rsidRPr="00592DD0">
              <w:rPr>
                <w:rFonts w:hint="eastAsia"/>
                <w:sz w:val="20"/>
                <w:szCs w:val="20"/>
              </w:rPr>
              <w:t>●障害者総合支援法の具体的内容を理解するための取組</w:t>
            </w:r>
          </w:p>
        </w:tc>
        <w:tc>
          <w:tcPr>
            <w:tcW w:w="993" w:type="dxa"/>
            <w:tcBorders>
              <w:bottom w:val="single" w:sz="4" w:space="0" w:color="auto"/>
            </w:tcBorders>
            <w:shd w:val="clear" w:color="auto" w:fill="FFFFFF" w:themeFill="background1"/>
            <w:vAlign w:val="center"/>
          </w:tcPr>
          <w:p w14:paraId="2968FD0B" w14:textId="56BEF449" w:rsidR="00DF7F79" w:rsidRPr="00592DD0" w:rsidRDefault="00D07C1D" w:rsidP="00A47C03">
            <w:pPr>
              <w:spacing w:line="240" w:lineRule="exact"/>
              <w:jc w:val="center"/>
              <w:rPr>
                <w:sz w:val="20"/>
                <w:szCs w:val="20"/>
              </w:rPr>
            </w:pPr>
            <w:r w:rsidRPr="00592DD0">
              <w:rPr>
                <w:rFonts w:hint="eastAsia"/>
                <w:sz w:val="20"/>
                <w:szCs w:val="20"/>
              </w:rPr>
              <w:t>実施</w:t>
            </w:r>
          </w:p>
        </w:tc>
        <w:tc>
          <w:tcPr>
            <w:tcW w:w="2608" w:type="dxa"/>
            <w:tcBorders>
              <w:bottom w:val="single" w:sz="4" w:space="0" w:color="auto"/>
            </w:tcBorders>
            <w:shd w:val="clear" w:color="auto" w:fill="FFFFFF" w:themeFill="background1"/>
            <w:vAlign w:val="center"/>
          </w:tcPr>
          <w:p w14:paraId="3BC04EFC" w14:textId="77777777" w:rsidR="00DF7F79" w:rsidRPr="00592DD0" w:rsidRDefault="00DF7F79" w:rsidP="00A47C03">
            <w:pPr>
              <w:rPr>
                <w:sz w:val="20"/>
                <w:szCs w:val="20"/>
              </w:rPr>
            </w:pPr>
          </w:p>
        </w:tc>
      </w:tr>
      <w:tr w:rsidR="00DC66EC" w:rsidRPr="00592DD0" w14:paraId="011E0067" w14:textId="77777777" w:rsidTr="00FB6B07">
        <w:trPr>
          <w:trHeight w:val="340"/>
        </w:trPr>
        <w:tc>
          <w:tcPr>
            <w:tcW w:w="5830" w:type="dxa"/>
            <w:tcBorders>
              <w:bottom w:val="single" w:sz="4" w:space="0" w:color="auto"/>
            </w:tcBorders>
            <w:shd w:val="clear" w:color="auto" w:fill="FFFFFF" w:themeFill="background1"/>
            <w:vAlign w:val="center"/>
          </w:tcPr>
          <w:p w14:paraId="1612269F" w14:textId="77777777" w:rsidR="00DF7F79" w:rsidRPr="00592DD0" w:rsidRDefault="00DF7F79" w:rsidP="00A47C03">
            <w:pPr>
              <w:spacing w:line="240" w:lineRule="exact"/>
              <w:rPr>
                <w:sz w:val="20"/>
                <w:szCs w:val="20"/>
              </w:rPr>
            </w:pPr>
            <w:r w:rsidRPr="00592DD0">
              <w:rPr>
                <w:rFonts w:hint="eastAsia"/>
                <w:sz w:val="20"/>
                <w:szCs w:val="20"/>
              </w:rPr>
              <w:t>●障がい福祉サービス等の利用状況の把握・検証</w:t>
            </w:r>
          </w:p>
        </w:tc>
        <w:tc>
          <w:tcPr>
            <w:tcW w:w="993" w:type="dxa"/>
            <w:tcBorders>
              <w:bottom w:val="single" w:sz="4" w:space="0" w:color="auto"/>
            </w:tcBorders>
            <w:shd w:val="clear" w:color="auto" w:fill="FFFFFF" w:themeFill="background1"/>
            <w:vAlign w:val="center"/>
          </w:tcPr>
          <w:p w14:paraId="516061D3" w14:textId="00F5DFD3" w:rsidR="00DF7F79" w:rsidRPr="00592DD0" w:rsidRDefault="00D07C1D" w:rsidP="00A47C03">
            <w:pPr>
              <w:spacing w:line="240" w:lineRule="exact"/>
              <w:jc w:val="center"/>
              <w:rPr>
                <w:sz w:val="20"/>
                <w:szCs w:val="20"/>
              </w:rPr>
            </w:pPr>
            <w:r w:rsidRPr="00592DD0">
              <w:rPr>
                <w:rFonts w:hint="eastAsia"/>
                <w:sz w:val="20"/>
                <w:szCs w:val="20"/>
              </w:rPr>
              <w:t>実施</w:t>
            </w:r>
          </w:p>
        </w:tc>
        <w:tc>
          <w:tcPr>
            <w:tcW w:w="2608" w:type="dxa"/>
            <w:tcBorders>
              <w:bottom w:val="single" w:sz="4" w:space="0" w:color="auto"/>
            </w:tcBorders>
            <w:shd w:val="clear" w:color="auto" w:fill="FFFFFF" w:themeFill="background1"/>
            <w:vAlign w:val="center"/>
          </w:tcPr>
          <w:p w14:paraId="7995C11A" w14:textId="77777777" w:rsidR="00DF7F79" w:rsidRPr="00592DD0" w:rsidRDefault="00DF7F79" w:rsidP="00A47C03">
            <w:pPr>
              <w:rPr>
                <w:sz w:val="20"/>
                <w:szCs w:val="20"/>
              </w:rPr>
            </w:pPr>
          </w:p>
        </w:tc>
      </w:tr>
      <w:tr w:rsidR="00DC66EC" w:rsidRPr="00592DD0" w14:paraId="12D30171" w14:textId="77777777" w:rsidTr="00FB6B07">
        <w:trPr>
          <w:trHeight w:val="340"/>
        </w:trPr>
        <w:tc>
          <w:tcPr>
            <w:tcW w:w="5830" w:type="dxa"/>
            <w:tcBorders>
              <w:bottom w:val="single" w:sz="4" w:space="0" w:color="auto"/>
            </w:tcBorders>
            <w:shd w:val="clear" w:color="auto" w:fill="FFFFFF" w:themeFill="background1"/>
            <w:vAlign w:val="center"/>
          </w:tcPr>
          <w:p w14:paraId="77022FEE" w14:textId="77777777" w:rsidR="00DF7F79" w:rsidRPr="00592DD0" w:rsidRDefault="00DF7F79" w:rsidP="00A47C03">
            <w:pPr>
              <w:spacing w:line="240" w:lineRule="exact"/>
              <w:rPr>
                <w:sz w:val="20"/>
                <w:szCs w:val="20"/>
              </w:rPr>
            </w:pPr>
            <w:r w:rsidRPr="00592DD0">
              <w:rPr>
                <w:rFonts w:hint="eastAsia"/>
                <w:sz w:val="20"/>
                <w:szCs w:val="20"/>
              </w:rPr>
              <w:t>●障がい福祉サービス等の質の向上へ向けた体制の構築</w:t>
            </w:r>
          </w:p>
        </w:tc>
        <w:tc>
          <w:tcPr>
            <w:tcW w:w="993" w:type="dxa"/>
            <w:tcBorders>
              <w:bottom w:val="single" w:sz="4" w:space="0" w:color="auto"/>
            </w:tcBorders>
            <w:shd w:val="clear" w:color="auto" w:fill="FFFFFF" w:themeFill="background1"/>
            <w:vAlign w:val="center"/>
          </w:tcPr>
          <w:p w14:paraId="29F5A65D" w14:textId="03E0A393" w:rsidR="00DF7F79" w:rsidRPr="00592DD0" w:rsidRDefault="00D07C1D" w:rsidP="00A47C03">
            <w:pPr>
              <w:spacing w:line="240" w:lineRule="exact"/>
              <w:jc w:val="center"/>
              <w:rPr>
                <w:sz w:val="20"/>
                <w:szCs w:val="20"/>
              </w:rPr>
            </w:pPr>
            <w:r w:rsidRPr="00592DD0">
              <w:rPr>
                <w:rFonts w:hint="eastAsia"/>
                <w:sz w:val="20"/>
                <w:szCs w:val="20"/>
              </w:rPr>
              <w:t>実施</w:t>
            </w:r>
          </w:p>
        </w:tc>
        <w:tc>
          <w:tcPr>
            <w:tcW w:w="2608" w:type="dxa"/>
            <w:tcBorders>
              <w:bottom w:val="single" w:sz="4" w:space="0" w:color="auto"/>
            </w:tcBorders>
            <w:shd w:val="clear" w:color="auto" w:fill="FFFFFF" w:themeFill="background1"/>
            <w:vAlign w:val="center"/>
          </w:tcPr>
          <w:p w14:paraId="4FFC0830" w14:textId="77777777" w:rsidR="00DF7F79" w:rsidRPr="00592DD0" w:rsidRDefault="00DF7F79" w:rsidP="00A47C03">
            <w:pPr>
              <w:rPr>
                <w:sz w:val="20"/>
                <w:szCs w:val="20"/>
              </w:rPr>
            </w:pPr>
          </w:p>
        </w:tc>
      </w:tr>
    </w:tbl>
    <w:p w14:paraId="4BD40909" w14:textId="45D115F3" w:rsidR="00592DD0" w:rsidRDefault="00DB1040">
      <w:pPr>
        <w:widowControl/>
        <w:jc w:val="left"/>
        <w:rPr>
          <w:sz w:val="24"/>
          <w:szCs w:val="28"/>
        </w:rPr>
      </w:pPr>
      <w:r>
        <w:rPr>
          <w:rFonts w:ascii="ＭＳ 明朝" w:eastAsia="ＭＳ 明朝" w:hAnsi="ＭＳ 明朝" w:hint="eastAsia"/>
          <w:b/>
          <w:bCs/>
          <w:noProof/>
        </w:rPr>
        <w:drawing>
          <wp:anchor distT="0" distB="0" distL="114300" distR="114300" simplePos="0" relativeHeight="251876352" behindDoc="0" locked="0" layoutInCell="1" allowOverlap="1" wp14:anchorId="613C39B5" wp14:editId="43D1B45C">
            <wp:simplePos x="0" y="0"/>
            <wp:positionH relativeFrom="page">
              <wp:posOffset>6263640</wp:posOffset>
            </wp:positionH>
            <wp:positionV relativeFrom="page">
              <wp:posOffset>9408126</wp:posOffset>
            </wp:positionV>
            <wp:extent cx="648970" cy="648970"/>
            <wp:effectExtent l="0" t="0" r="0" b="0"/>
            <wp:wrapNone/>
            <wp:docPr id="163" name="JAVISCODE007-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592DD0">
        <w:rPr>
          <w:sz w:val="24"/>
          <w:szCs w:val="28"/>
        </w:rPr>
        <w:br w:type="page"/>
      </w:r>
    </w:p>
    <w:p w14:paraId="02A252C0" w14:textId="2DFA3539" w:rsidR="003630EF" w:rsidRDefault="003630EF" w:rsidP="00DF7F79">
      <w:pPr>
        <w:pStyle w:val="2"/>
        <w:ind w:firstLineChars="100" w:firstLine="320"/>
      </w:pPr>
      <w:bookmarkStart w:id="23" w:name="_Toc146358338"/>
      <w:r>
        <w:lastRenderedPageBreak/>
        <w:t>障</w:t>
      </w:r>
      <w:r w:rsidR="00DF7F79">
        <w:rPr>
          <w:rFonts w:hint="eastAsia"/>
          <w:noProof/>
        </w:rPr>
        <mc:AlternateContent>
          <mc:Choice Requires="wps">
            <w:drawing>
              <wp:anchor distT="0" distB="0" distL="114300" distR="114300" simplePos="0" relativeHeight="251735040" behindDoc="1" locked="0" layoutInCell="1" allowOverlap="1" wp14:anchorId="53A6F94D" wp14:editId="47B6D1D8">
                <wp:simplePos x="0" y="0"/>
                <wp:positionH relativeFrom="column">
                  <wp:posOffset>0</wp:posOffset>
                </wp:positionH>
                <wp:positionV relativeFrom="paragraph">
                  <wp:posOffset>-635</wp:posOffset>
                </wp:positionV>
                <wp:extent cx="6120000" cy="457200"/>
                <wp:effectExtent l="0" t="0" r="14605" b="19050"/>
                <wp:wrapNone/>
                <wp:docPr id="504263081" name="正方形/長方形 2"/>
                <wp:cNvGraphicFramePr/>
                <a:graphic xmlns:a="http://schemas.openxmlformats.org/drawingml/2006/main">
                  <a:graphicData uri="http://schemas.microsoft.com/office/word/2010/wordprocessingShape">
                    <wps:wsp>
                      <wps:cNvSpPr/>
                      <wps:spPr>
                        <a:xfrm>
                          <a:off x="0" y="0"/>
                          <a:ext cx="6120000" cy="457200"/>
                        </a:xfrm>
                        <a:prstGeom prst="rect">
                          <a:avLst/>
                        </a:prstGeom>
                        <a:solidFill>
                          <a:schemeClr val="accent6">
                            <a:lumMod val="40000"/>
                            <a:lumOff val="60000"/>
                          </a:schemeClr>
                        </a:solidFill>
                        <a:ln>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6F213256" id="正方形/長方形 2" o:spid="_x0000_s1026" style="position:absolute;left:0;text-align:left;margin-left:0;margin-top:-.05pt;width:481.9pt;height:36pt;z-index:-251581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" fillcolor="#c5e0b3 [1305]" strokecolor="#70ad47 [3209]" strokeweight="2pt"/>
            </w:pict>
          </mc:Fallback>
        </mc:AlternateContent>
      </w:r>
      <w:r>
        <w:t>がい福祉サービスの見込み</w:t>
      </w:r>
      <w:bookmarkEnd w:id="23"/>
    </w:p>
    <w:p w14:paraId="1BE89404" w14:textId="41D53486" w:rsidR="003630EF" w:rsidRDefault="003630EF" w:rsidP="00931148">
      <w:pPr>
        <w:spacing w:line="240" w:lineRule="exact"/>
      </w:pPr>
    </w:p>
    <w:bookmarkStart w:id="24" w:name="_Toc146358339"/>
    <w:p w14:paraId="539FADD7" w14:textId="36DE7360" w:rsidR="00DF7F79" w:rsidRDefault="00984B54" w:rsidP="00DF7F79">
      <w:pPr>
        <w:pStyle w:val="3"/>
      </w:pPr>
      <w:r>
        <w:rPr>
          <w:rFonts w:hint="eastAsia"/>
          <w:noProof/>
        </w:rPr>
        <mc:AlternateContent>
          <mc:Choice Requires="wps">
            <w:drawing>
              <wp:anchor distT="0" distB="0" distL="114300" distR="114300" simplePos="0" relativeHeight="251801600" behindDoc="0" locked="0" layoutInCell="1" allowOverlap="1" wp14:anchorId="797D8233" wp14:editId="7937CD08">
                <wp:simplePos x="0" y="0"/>
                <wp:positionH relativeFrom="column">
                  <wp:posOffset>0</wp:posOffset>
                </wp:positionH>
                <wp:positionV relativeFrom="paragraph">
                  <wp:posOffset>338455</wp:posOffset>
                </wp:positionV>
                <wp:extent cx="6119495" cy="0"/>
                <wp:effectExtent l="0" t="0" r="0" b="0"/>
                <wp:wrapNone/>
                <wp:docPr id="1132378002" name="直線コネクタ 4"/>
                <wp:cNvGraphicFramePr/>
                <a:graphic xmlns:a="http://schemas.openxmlformats.org/drawingml/2006/main">
                  <a:graphicData uri="http://schemas.microsoft.com/office/word/2010/wordprocessingShape">
                    <wps:wsp>
                      <wps:cNvCnPr/>
                      <wps:spPr>
                        <a:xfrm>
                          <a:off x="0" y="0"/>
                          <a:ext cx="6119495" cy="0"/>
                        </a:xfrm>
                        <a:prstGeom prst="line">
                          <a:avLst/>
                        </a:prstGeom>
                        <a:ln w="22225" cap="rnd">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5EFADD12" id="直線コネクタ 4" o:spid="_x0000_s1026" style="position:absolute;left:0;text-align:left;z-index:251801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6.65pt" to="481.8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" strokecolor="#70ad47 [3209]" strokeweight="1.75pt">
                <v:stroke endcap="round"/>
              </v:line>
            </w:pict>
          </mc:Fallback>
        </mc:AlternateContent>
      </w:r>
      <w:r w:rsidR="00DF7F79">
        <w:rPr>
          <w:rFonts w:hint="eastAsia"/>
        </w:rPr>
        <w:t xml:space="preserve">１　</w:t>
      </w:r>
      <w:r w:rsidR="00DF7F79" w:rsidRPr="005704ED">
        <w:rPr>
          <w:rFonts w:hint="eastAsia"/>
        </w:rPr>
        <w:t>訪問系サービス</w:t>
      </w:r>
      <w:bookmarkEnd w:id="24"/>
    </w:p>
    <w:p w14:paraId="50883145" w14:textId="443FB5E9" w:rsidR="00592DD0" w:rsidRPr="00592DD0" w:rsidRDefault="00592DD0" w:rsidP="00592DD0">
      <w:pPr>
        <w:pStyle w:val="01"/>
      </w:pPr>
      <w:r w:rsidRPr="00592DD0">
        <w:rPr>
          <w:rFonts w:hint="eastAsia"/>
        </w:rPr>
        <w:t>利用者の増加が見込まれることから、指定特定相談支援事業者やサービス提供事業者等と連携を図るとともに、今後見込まれる多様なニーズに対応できるよう体制の整備に努めます。</w:t>
      </w:r>
    </w:p>
    <w:p w14:paraId="41784303" w14:textId="58381A0C" w:rsidR="00592DD0" w:rsidRDefault="00592DD0" w:rsidP="000915E9">
      <w:pPr>
        <w:pStyle w:val="01"/>
      </w:pPr>
      <w:r w:rsidRPr="00592DD0">
        <w:rPr>
          <w:rFonts w:hint="eastAsia"/>
        </w:rPr>
        <w:t>サービス内容の周知や情報提供等を行い、新規サービス提供事業者や介護保険サービス提供事業者等の参入の促進を図ります。</w:t>
      </w:r>
    </w:p>
    <w:p w14:paraId="1DF513B1" w14:textId="011BC98E" w:rsidR="000915E9" w:rsidRDefault="000915E9" w:rsidP="00931148">
      <w:pPr>
        <w:pStyle w:val="01"/>
        <w:spacing w:line="240" w:lineRule="exact"/>
      </w:pPr>
    </w:p>
    <w:tbl>
      <w:tblPr>
        <w:tblStyle w:val="a6"/>
        <w:tblW w:w="0" w:type="auto"/>
        <w:tblInd w:w="215" w:type="dxa"/>
        <w:tblLook w:val="04A0" w:firstRow="1" w:lastRow="0" w:firstColumn="1" w:lastColumn="0" w:noHBand="0" w:noVBand="1"/>
      </w:tblPr>
      <w:tblGrid>
        <w:gridCol w:w="2530"/>
        <w:gridCol w:w="6883"/>
      </w:tblGrid>
      <w:tr w:rsidR="00DF7F79" w:rsidRPr="00FB6B07" w14:paraId="5EDE4F27" w14:textId="77777777" w:rsidTr="00592DD0">
        <w:trPr>
          <w:trHeight w:val="340"/>
        </w:trPr>
        <w:tc>
          <w:tcPr>
            <w:tcW w:w="2530" w:type="dxa"/>
            <w:shd w:val="clear" w:color="auto" w:fill="C5E0B3" w:themeFill="accent6" w:themeFillTint="66"/>
            <w:vAlign w:val="center"/>
          </w:tcPr>
          <w:p w14:paraId="5F23D678" w14:textId="2FA581D2" w:rsidR="00DF7F79" w:rsidRPr="00FB6B07" w:rsidRDefault="00DF7F79" w:rsidP="00A47C03">
            <w:pPr>
              <w:jc w:val="center"/>
              <w:rPr>
                <w:sz w:val="20"/>
                <w:szCs w:val="20"/>
              </w:rPr>
            </w:pPr>
            <w:r w:rsidRPr="00FB6B07">
              <w:rPr>
                <w:rFonts w:hint="eastAsia"/>
                <w:sz w:val="20"/>
                <w:szCs w:val="20"/>
              </w:rPr>
              <w:t>サービス名</w:t>
            </w:r>
          </w:p>
        </w:tc>
        <w:tc>
          <w:tcPr>
            <w:tcW w:w="6883" w:type="dxa"/>
            <w:shd w:val="clear" w:color="auto" w:fill="C5E0B3" w:themeFill="accent6" w:themeFillTint="66"/>
            <w:vAlign w:val="center"/>
          </w:tcPr>
          <w:p w14:paraId="7CE7ACD4" w14:textId="77777777" w:rsidR="00DF7F79" w:rsidRPr="00FB6B07" w:rsidRDefault="00DF7F79" w:rsidP="00A47C03">
            <w:pPr>
              <w:jc w:val="center"/>
              <w:rPr>
                <w:sz w:val="20"/>
                <w:szCs w:val="20"/>
              </w:rPr>
            </w:pPr>
            <w:r w:rsidRPr="00FB6B07">
              <w:rPr>
                <w:rFonts w:hint="eastAsia"/>
                <w:sz w:val="20"/>
                <w:szCs w:val="20"/>
              </w:rPr>
              <w:t>内容</w:t>
            </w:r>
          </w:p>
        </w:tc>
      </w:tr>
      <w:tr w:rsidR="00DF7F79" w:rsidRPr="00FB6B07" w14:paraId="0858F14E" w14:textId="77777777" w:rsidTr="000915E9">
        <w:trPr>
          <w:trHeight w:val="397"/>
        </w:trPr>
        <w:tc>
          <w:tcPr>
            <w:tcW w:w="2530" w:type="dxa"/>
            <w:shd w:val="clear" w:color="auto" w:fill="FFFFFF" w:themeFill="background1"/>
            <w:vAlign w:val="center"/>
          </w:tcPr>
          <w:p w14:paraId="118F7B0A" w14:textId="5074010F" w:rsidR="00DF7F79" w:rsidRPr="00FB6B07" w:rsidRDefault="00DF7F79" w:rsidP="00A47C03">
            <w:pPr>
              <w:rPr>
                <w:sz w:val="20"/>
                <w:szCs w:val="20"/>
              </w:rPr>
            </w:pPr>
            <w:r w:rsidRPr="00FB6B07">
              <w:rPr>
                <w:rFonts w:hint="eastAsia"/>
                <w:sz w:val="20"/>
                <w:szCs w:val="20"/>
              </w:rPr>
              <w:t>居宅介護</w:t>
            </w:r>
          </w:p>
        </w:tc>
        <w:tc>
          <w:tcPr>
            <w:tcW w:w="6883" w:type="dxa"/>
            <w:shd w:val="clear" w:color="auto" w:fill="FFFFFF" w:themeFill="background1"/>
            <w:vAlign w:val="center"/>
          </w:tcPr>
          <w:p w14:paraId="486FE960" w14:textId="77777777" w:rsidR="00DF7F79" w:rsidRPr="00FB6B07" w:rsidRDefault="00DF7F79" w:rsidP="00FB6B07">
            <w:pPr>
              <w:spacing w:line="240" w:lineRule="exact"/>
              <w:rPr>
                <w:sz w:val="20"/>
                <w:szCs w:val="20"/>
              </w:rPr>
            </w:pPr>
            <w:r w:rsidRPr="00FB6B07">
              <w:rPr>
                <w:rFonts w:hint="eastAsia"/>
                <w:sz w:val="20"/>
                <w:szCs w:val="20"/>
              </w:rPr>
              <w:t>自宅で、入浴、排せつ、食事の介護等を行います。</w:t>
            </w:r>
          </w:p>
        </w:tc>
      </w:tr>
      <w:tr w:rsidR="00DF7F79" w:rsidRPr="00FB6B07" w14:paraId="3C16C65A" w14:textId="77777777" w:rsidTr="00FB6B07">
        <w:trPr>
          <w:trHeight w:val="850"/>
        </w:trPr>
        <w:tc>
          <w:tcPr>
            <w:tcW w:w="2530" w:type="dxa"/>
            <w:shd w:val="clear" w:color="auto" w:fill="FFFFFF" w:themeFill="background1"/>
            <w:vAlign w:val="center"/>
          </w:tcPr>
          <w:p w14:paraId="572DE040" w14:textId="0D2B0A9E" w:rsidR="00DF7F79" w:rsidRPr="00FB6B07" w:rsidRDefault="00DF7F79" w:rsidP="00A47C03">
            <w:pPr>
              <w:rPr>
                <w:sz w:val="20"/>
                <w:szCs w:val="20"/>
              </w:rPr>
            </w:pPr>
            <w:r w:rsidRPr="00FB6B07">
              <w:rPr>
                <w:rFonts w:hint="eastAsia"/>
                <w:sz w:val="20"/>
                <w:szCs w:val="20"/>
              </w:rPr>
              <w:t>重度訪問介護</w:t>
            </w:r>
          </w:p>
        </w:tc>
        <w:tc>
          <w:tcPr>
            <w:tcW w:w="6883" w:type="dxa"/>
            <w:shd w:val="clear" w:color="auto" w:fill="FFFFFF" w:themeFill="background1"/>
            <w:vAlign w:val="center"/>
          </w:tcPr>
          <w:p w14:paraId="1600E9D1" w14:textId="77777777" w:rsidR="00DF7F79" w:rsidRPr="00FB6B07" w:rsidRDefault="00DF7F79" w:rsidP="00FB6B07">
            <w:pPr>
              <w:spacing w:line="240" w:lineRule="exact"/>
              <w:rPr>
                <w:sz w:val="20"/>
                <w:szCs w:val="20"/>
              </w:rPr>
            </w:pPr>
            <w:r w:rsidRPr="00FB6B07">
              <w:rPr>
                <w:rFonts w:hint="eastAsia"/>
                <w:sz w:val="20"/>
                <w:szCs w:val="20"/>
              </w:rPr>
              <w:t>重度の肢体不自由者又は重度の知的障がい若しくは精神障がいにより行動上著しい困難を有する者であって常に介護を必要とする人に、自宅で、入浴、排せつ、食事の介護、外出時における移動支援等を総合的に行います。</w:t>
            </w:r>
          </w:p>
        </w:tc>
      </w:tr>
      <w:tr w:rsidR="00DF7F79" w:rsidRPr="00FB6B07" w14:paraId="4CD4E33E" w14:textId="77777777" w:rsidTr="000915E9">
        <w:trPr>
          <w:trHeight w:val="624"/>
        </w:trPr>
        <w:tc>
          <w:tcPr>
            <w:tcW w:w="2530" w:type="dxa"/>
            <w:shd w:val="clear" w:color="auto" w:fill="FFFFFF" w:themeFill="background1"/>
            <w:vAlign w:val="center"/>
          </w:tcPr>
          <w:p w14:paraId="50C432DA" w14:textId="6A7D54E0" w:rsidR="00DF7F79" w:rsidRPr="00FB6B07" w:rsidRDefault="00DF7F79" w:rsidP="00A47C03">
            <w:pPr>
              <w:rPr>
                <w:sz w:val="20"/>
                <w:szCs w:val="20"/>
              </w:rPr>
            </w:pPr>
            <w:r w:rsidRPr="00FB6B07">
              <w:rPr>
                <w:rFonts w:hint="eastAsia"/>
                <w:sz w:val="20"/>
                <w:szCs w:val="20"/>
              </w:rPr>
              <w:t>同行援護</w:t>
            </w:r>
          </w:p>
        </w:tc>
        <w:tc>
          <w:tcPr>
            <w:tcW w:w="6883" w:type="dxa"/>
            <w:shd w:val="clear" w:color="auto" w:fill="FFFFFF" w:themeFill="background1"/>
            <w:vAlign w:val="center"/>
          </w:tcPr>
          <w:p w14:paraId="11DFABF7" w14:textId="77777777" w:rsidR="00DF7F79" w:rsidRPr="00FB6B07" w:rsidRDefault="00DF7F79" w:rsidP="00FB6B07">
            <w:pPr>
              <w:spacing w:line="240" w:lineRule="exact"/>
              <w:rPr>
                <w:sz w:val="20"/>
                <w:szCs w:val="20"/>
              </w:rPr>
            </w:pPr>
            <w:r w:rsidRPr="00FB6B07">
              <w:rPr>
                <w:rFonts w:hint="eastAsia"/>
                <w:sz w:val="20"/>
                <w:szCs w:val="20"/>
              </w:rPr>
              <w:t>視覚障がいにより、移動に著しい困難を有する人が外出する時、必要な情報提供や介護を行います。</w:t>
            </w:r>
          </w:p>
        </w:tc>
      </w:tr>
      <w:tr w:rsidR="00DF7F79" w:rsidRPr="00FB6B07" w14:paraId="653C55EA" w14:textId="77777777" w:rsidTr="000915E9">
        <w:trPr>
          <w:trHeight w:val="624"/>
        </w:trPr>
        <w:tc>
          <w:tcPr>
            <w:tcW w:w="2530" w:type="dxa"/>
            <w:shd w:val="clear" w:color="auto" w:fill="FFFFFF" w:themeFill="background1"/>
            <w:vAlign w:val="center"/>
          </w:tcPr>
          <w:p w14:paraId="1E1EAA6D" w14:textId="31161BF6" w:rsidR="00DF7F79" w:rsidRPr="00FB6B07" w:rsidRDefault="00DF7F79" w:rsidP="00A47C03">
            <w:pPr>
              <w:rPr>
                <w:sz w:val="20"/>
                <w:szCs w:val="20"/>
              </w:rPr>
            </w:pPr>
            <w:r w:rsidRPr="00FB6B07">
              <w:rPr>
                <w:rFonts w:hint="eastAsia"/>
                <w:sz w:val="20"/>
                <w:szCs w:val="20"/>
              </w:rPr>
              <w:t>行動援護</w:t>
            </w:r>
          </w:p>
        </w:tc>
        <w:tc>
          <w:tcPr>
            <w:tcW w:w="6883" w:type="dxa"/>
            <w:shd w:val="clear" w:color="auto" w:fill="FFFFFF" w:themeFill="background1"/>
            <w:vAlign w:val="center"/>
          </w:tcPr>
          <w:p w14:paraId="197CD677" w14:textId="590175B2" w:rsidR="00DF7F79" w:rsidRPr="00FB6B07" w:rsidRDefault="00DF7F79" w:rsidP="00FB6B07">
            <w:pPr>
              <w:spacing w:line="240" w:lineRule="exact"/>
              <w:rPr>
                <w:sz w:val="20"/>
                <w:szCs w:val="20"/>
              </w:rPr>
            </w:pPr>
            <w:r w:rsidRPr="00FB6B07">
              <w:rPr>
                <w:rFonts w:hint="eastAsia"/>
                <w:sz w:val="20"/>
                <w:szCs w:val="20"/>
              </w:rPr>
              <w:t>自己判断能力が制限されている人が行動するときに、危険を回避するために必要な支援、外出支援を行います。</w:t>
            </w:r>
          </w:p>
        </w:tc>
      </w:tr>
      <w:tr w:rsidR="00DF7F79" w:rsidRPr="00FB6B07" w14:paraId="484A9E4C" w14:textId="77777777" w:rsidTr="000915E9">
        <w:trPr>
          <w:trHeight w:val="624"/>
        </w:trPr>
        <w:tc>
          <w:tcPr>
            <w:tcW w:w="2530" w:type="dxa"/>
            <w:shd w:val="clear" w:color="auto" w:fill="FFFFFF" w:themeFill="background1"/>
            <w:vAlign w:val="center"/>
          </w:tcPr>
          <w:p w14:paraId="56B8E52C" w14:textId="77777777" w:rsidR="00DF7F79" w:rsidRPr="00FB6B07" w:rsidRDefault="00DF7F79" w:rsidP="00A47C03">
            <w:pPr>
              <w:rPr>
                <w:sz w:val="20"/>
                <w:szCs w:val="20"/>
              </w:rPr>
            </w:pPr>
            <w:r w:rsidRPr="00FB6B07">
              <w:rPr>
                <w:rFonts w:hint="eastAsia"/>
                <w:sz w:val="20"/>
                <w:szCs w:val="20"/>
              </w:rPr>
              <w:t>重度障がい者等包括支援</w:t>
            </w:r>
          </w:p>
        </w:tc>
        <w:tc>
          <w:tcPr>
            <w:tcW w:w="6883" w:type="dxa"/>
            <w:shd w:val="clear" w:color="auto" w:fill="FFFFFF" w:themeFill="background1"/>
            <w:vAlign w:val="center"/>
          </w:tcPr>
          <w:p w14:paraId="0E3CA9CC" w14:textId="3DE92268" w:rsidR="00DF7F79" w:rsidRPr="00FB6B07" w:rsidRDefault="00DF7F79" w:rsidP="00FB6B07">
            <w:pPr>
              <w:spacing w:line="240" w:lineRule="exact"/>
              <w:rPr>
                <w:sz w:val="20"/>
                <w:szCs w:val="20"/>
              </w:rPr>
            </w:pPr>
            <w:r w:rsidRPr="00FB6B07">
              <w:rPr>
                <w:rFonts w:hint="eastAsia"/>
                <w:sz w:val="20"/>
                <w:szCs w:val="20"/>
              </w:rPr>
              <w:t>介護の必要性がとても高い人に、居宅介護等複数の支援を包括的に行います。</w:t>
            </w:r>
          </w:p>
        </w:tc>
      </w:tr>
    </w:tbl>
    <w:p w14:paraId="54E25BDF" w14:textId="3FB3A7DB" w:rsidR="00FB6B07" w:rsidRDefault="00FB6B07" w:rsidP="00931148">
      <w:pPr>
        <w:widowControl/>
        <w:spacing w:line="240" w:lineRule="exact"/>
        <w:jc w:val="left"/>
      </w:pPr>
    </w:p>
    <w:bookmarkStart w:id="25" w:name="_Toc146358340"/>
    <w:p w14:paraId="0449BDD9" w14:textId="7CCF5917" w:rsidR="00DF7F79" w:rsidRDefault="00984B54" w:rsidP="00DF7F79">
      <w:pPr>
        <w:pStyle w:val="3"/>
      </w:pPr>
      <w:r>
        <w:rPr>
          <w:rFonts w:hint="eastAsia"/>
          <w:noProof/>
        </w:rPr>
        <mc:AlternateContent>
          <mc:Choice Requires="wps">
            <w:drawing>
              <wp:anchor distT="0" distB="0" distL="114300" distR="114300" simplePos="0" relativeHeight="251803648" behindDoc="0" locked="0" layoutInCell="1" allowOverlap="1" wp14:anchorId="5D677ABF" wp14:editId="0387B13E">
                <wp:simplePos x="0" y="0"/>
                <wp:positionH relativeFrom="column">
                  <wp:posOffset>0</wp:posOffset>
                </wp:positionH>
                <wp:positionV relativeFrom="paragraph">
                  <wp:posOffset>338455</wp:posOffset>
                </wp:positionV>
                <wp:extent cx="6119495" cy="0"/>
                <wp:effectExtent l="0" t="0" r="0" b="0"/>
                <wp:wrapNone/>
                <wp:docPr id="1075416901" name="直線コネクタ 4"/>
                <wp:cNvGraphicFramePr/>
                <a:graphic xmlns:a="http://schemas.openxmlformats.org/drawingml/2006/main">
                  <a:graphicData uri="http://schemas.microsoft.com/office/word/2010/wordprocessingShape">
                    <wps:wsp>
                      <wps:cNvCnPr/>
                      <wps:spPr>
                        <a:xfrm>
                          <a:off x="0" y="0"/>
                          <a:ext cx="6119495" cy="0"/>
                        </a:xfrm>
                        <a:prstGeom prst="line">
                          <a:avLst/>
                        </a:prstGeom>
                        <a:ln w="22225" cap="rnd">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8F8675" id="直線コネクタ 4" o:spid="_x0000_s1026" style="position:absolute;left:0;text-align:left;z-index:251803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6.65pt" to="481.8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" strokecolor="#70ad47 [3209]" strokeweight="1.75pt">
                <v:stroke endcap="round"/>
              </v:line>
            </w:pict>
          </mc:Fallback>
        </mc:AlternateContent>
      </w:r>
      <w:r w:rsidR="00DF7F79">
        <w:rPr>
          <w:rFonts w:hint="eastAsia"/>
        </w:rPr>
        <w:t xml:space="preserve">２　</w:t>
      </w:r>
      <w:r w:rsidR="00DF7F79" w:rsidRPr="00AB7514">
        <w:rPr>
          <w:rFonts w:hint="eastAsia"/>
        </w:rPr>
        <w:t>日中活動系サービス</w:t>
      </w:r>
      <w:bookmarkEnd w:id="25"/>
    </w:p>
    <w:p w14:paraId="2AD8724A" w14:textId="39965B87" w:rsidR="00592DD0" w:rsidRDefault="00592DD0" w:rsidP="000915E9">
      <w:pPr>
        <w:pStyle w:val="01"/>
      </w:pPr>
      <w:r w:rsidRPr="00592DD0">
        <w:rPr>
          <w:rFonts w:hint="eastAsia"/>
        </w:rPr>
        <w:t>利用者のニーズを把握し、指定特定相談支援事業者やサービス提供事業者等と連携を図るとともに、新規事業者とは意見交換や情報共有等を行い、サービスの迅速かつ円滑な利用の促進に努めます。近隣市と連携を図りながら情報共有等を行い、適切な事業者の確保に努めます。</w:t>
      </w:r>
    </w:p>
    <w:p w14:paraId="6DBD73AB" w14:textId="67993A89" w:rsidR="000915E9" w:rsidRPr="00056EBA" w:rsidRDefault="00931148" w:rsidP="00931148">
      <w:pPr>
        <w:pStyle w:val="01"/>
        <w:spacing w:line="240" w:lineRule="exact"/>
        <w:ind w:firstLine="221"/>
      </w:pPr>
      <w:r>
        <w:rPr>
          <w:rFonts w:ascii="ＭＳ 明朝" w:eastAsia="ＭＳ 明朝" w:hAnsi="ＭＳ 明朝" w:hint="eastAsia"/>
          <w:b/>
          <w:bCs/>
          <w:noProof/>
        </w:rPr>
        <w:drawing>
          <wp:anchor distT="0" distB="0" distL="114300" distR="114300" simplePos="0" relativeHeight="251878400" behindDoc="0" locked="0" layoutInCell="1" allowOverlap="1" wp14:anchorId="71875BA9" wp14:editId="66B5BAE7">
            <wp:simplePos x="0" y="0"/>
            <wp:positionH relativeFrom="page">
              <wp:posOffset>616184</wp:posOffset>
            </wp:positionH>
            <wp:positionV relativeFrom="page">
              <wp:posOffset>9426475</wp:posOffset>
            </wp:positionV>
            <wp:extent cx="648970" cy="648970"/>
            <wp:effectExtent l="0" t="0" r="0" b="0"/>
            <wp:wrapNone/>
            <wp:docPr id="164" name="JAVISCODE008-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p>
    <w:tbl>
      <w:tblPr>
        <w:tblStyle w:val="a6"/>
        <w:tblW w:w="0" w:type="auto"/>
        <w:tblInd w:w="215" w:type="dxa"/>
        <w:tblLook w:val="04A0" w:firstRow="1" w:lastRow="0" w:firstColumn="1" w:lastColumn="0" w:noHBand="0" w:noVBand="1"/>
      </w:tblPr>
      <w:tblGrid>
        <w:gridCol w:w="2530"/>
        <w:gridCol w:w="6039"/>
      </w:tblGrid>
      <w:tr w:rsidR="00DF7F79" w:rsidRPr="00FB6B07" w14:paraId="130605F3" w14:textId="77777777" w:rsidTr="00DB1040">
        <w:trPr>
          <w:trHeight w:val="340"/>
          <w:tblHeader/>
        </w:trPr>
        <w:tc>
          <w:tcPr>
            <w:tcW w:w="2530" w:type="dxa"/>
            <w:shd w:val="clear" w:color="auto" w:fill="C5E0B3" w:themeFill="accent6" w:themeFillTint="66"/>
            <w:vAlign w:val="center"/>
          </w:tcPr>
          <w:p w14:paraId="2E27D029" w14:textId="77777777" w:rsidR="00DF7F79" w:rsidRPr="00FB6B07" w:rsidRDefault="00DF7F79" w:rsidP="00592DD0">
            <w:pPr>
              <w:spacing w:line="240" w:lineRule="exact"/>
              <w:jc w:val="center"/>
              <w:rPr>
                <w:sz w:val="20"/>
                <w:szCs w:val="20"/>
              </w:rPr>
            </w:pPr>
            <w:r w:rsidRPr="00FB6B07">
              <w:rPr>
                <w:rFonts w:hint="eastAsia"/>
                <w:sz w:val="20"/>
                <w:szCs w:val="20"/>
              </w:rPr>
              <w:t>サービス名</w:t>
            </w:r>
          </w:p>
        </w:tc>
        <w:tc>
          <w:tcPr>
            <w:tcW w:w="6039" w:type="dxa"/>
            <w:shd w:val="clear" w:color="auto" w:fill="C5E0B3" w:themeFill="accent6" w:themeFillTint="66"/>
            <w:vAlign w:val="center"/>
          </w:tcPr>
          <w:p w14:paraId="48698451" w14:textId="1CE81CAB" w:rsidR="00DF7F79" w:rsidRPr="00FB6B07" w:rsidRDefault="00DF7F79" w:rsidP="00592DD0">
            <w:pPr>
              <w:spacing w:line="240" w:lineRule="exact"/>
              <w:jc w:val="center"/>
              <w:rPr>
                <w:sz w:val="20"/>
                <w:szCs w:val="20"/>
              </w:rPr>
            </w:pPr>
            <w:r w:rsidRPr="00FB6B07">
              <w:rPr>
                <w:rFonts w:hint="eastAsia"/>
                <w:sz w:val="20"/>
                <w:szCs w:val="20"/>
              </w:rPr>
              <w:t>内容</w:t>
            </w:r>
          </w:p>
        </w:tc>
      </w:tr>
      <w:tr w:rsidR="00DF7F79" w:rsidRPr="00FB6B07" w14:paraId="731A89E4" w14:textId="77777777" w:rsidTr="00DB1040">
        <w:trPr>
          <w:trHeight w:val="624"/>
        </w:trPr>
        <w:tc>
          <w:tcPr>
            <w:tcW w:w="2530" w:type="dxa"/>
            <w:shd w:val="clear" w:color="auto" w:fill="FFFFFF" w:themeFill="background1"/>
            <w:vAlign w:val="center"/>
          </w:tcPr>
          <w:p w14:paraId="691EEBAE" w14:textId="77777777" w:rsidR="00DF7F79" w:rsidRPr="00FB6B07" w:rsidRDefault="00DF7F79" w:rsidP="00592DD0">
            <w:pPr>
              <w:spacing w:line="240" w:lineRule="exact"/>
              <w:rPr>
                <w:sz w:val="20"/>
                <w:szCs w:val="20"/>
              </w:rPr>
            </w:pPr>
            <w:r w:rsidRPr="00FB6B07">
              <w:rPr>
                <w:rFonts w:hint="eastAsia"/>
                <w:sz w:val="20"/>
                <w:szCs w:val="20"/>
              </w:rPr>
              <w:t>生活介護</w:t>
            </w:r>
          </w:p>
        </w:tc>
        <w:tc>
          <w:tcPr>
            <w:tcW w:w="6039" w:type="dxa"/>
            <w:shd w:val="clear" w:color="auto" w:fill="FFFFFF" w:themeFill="background1"/>
            <w:vAlign w:val="center"/>
          </w:tcPr>
          <w:p w14:paraId="62445916" w14:textId="77777777" w:rsidR="00DF7F79" w:rsidRPr="00FB6B07" w:rsidRDefault="00DF7F79" w:rsidP="00592DD0">
            <w:pPr>
              <w:spacing w:line="240" w:lineRule="exact"/>
              <w:rPr>
                <w:sz w:val="20"/>
                <w:szCs w:val="20"/>
              </w:rPr>
            </w:pPr>
            <w:r w:rsidRPr="00FB6B07">
              <w:rPr>
                <w:rFonts w:hint="eastAsia"/>
                <w:sz w:val="20"/>
                <w:szCs w:val="20"/>
              </w:rPr>
              <w:t>常に介護を必要とする人に、昼間、入浴、排せつ、食事の介護等を行うとともに、創作的活動又は生産活動の機会を提供します。</w:t>
            </w:r>
          </w:p>
        </w:tc>
      </w:tr>
      <w:tr w:rsidR="00DF7F79" w:rsidRPr="00FB6B07" w14:paraId="1624E264" w14:textId="77777777" w:rsidTr="00DB1040">
        <w:trPr>
          <w:trHeight w:val="624"/>
        </w:trPr>
        <w:tc>
          <w:tcPr>
            <w:tcW w:w="2530" w:type="dxa"/>
            <w:shd w:val="clear" w:color="auto" w:fill="FFFFFF" w:themeFill="background1"/>
            <w:vAlign w:val="center"/>
          </w:tcPr>
          <w:p w14:paraId="5C28D50E" w14:textId="77777777" w:rsidR="00DF7F79" w:rsidRPr="00FB6B07" w:rsidRDefault="00DF7F79" w:rsidP="00592DD0">
            <w:pPr>
              <w:spacing w:line="240" w:lineRule="exact"/>
              <w:rPr>
                <w:sz w:val="20"/>
                <w:szCs w:val="20"/>
              </w:rPr>
            </w:pPr>
            <w:r w:rsidRPr="00FB6B07">
              <w:rPr>
                <w:rFonts w:hint="eastAsia"/>
                <w:sz w:val="20"/>
                <w:szCs w:val="20"/>
              </w:rPr>
              <w:t>自立訓練（機能訓練）</w:t>
            </w:r>
          </w:p>
        </w:tc>
        <w:tc>
          <w:tcPr>
            <w:tcW w:w="6039" w:type="dxa"/>
            <w:shd w:val="clear" w:color="auto" w:fill="FFFFFF" w:themeFill="background1"/>
            <w:vAlign w:val="center"/>
          </w:tcPr>
          <w:p w14:paraId="25826336" w14:textId="77777777" w:rsidR="00DF7F79" w:rsidRPr="00FB6B07" w:rsidRDefault="00DF7F79" w:rsidP="00592DD0">
            <w:pPr>
              <w:spacing w:line="240" w:lineRule="exact"/>
              <w:rPr>
                <w:sz w:val="20"/>
                <w:szCs w:val="20"/>
              </w:rPr>
            </w:pPr>
            <w:r w:rsidRPr="00FB6B07">
              <w:rPr>
                <w:rFonts w:hint="eastAsia"/>
                <w:sz w:val="20"/>
                <w:szCs w:val="20"/>
              </w:rPr>
              <w:t>自立した日常生活又は社会生活ができるよう、一定期間、身体機能の維持、向上のために必要な訓練を行います。</w:t>
            </w:r>
          </w:p>
        </w:tc>
      </w:tr>
      <w:tr w:rsidR="00DF7F79" w:rsidRPr="00FB6B07" w14:paraId="23CACD77" w14:textId="77777777" w:rsidTr="00DB1040">
        <w:trPr>
          <w:trHeight w:val="624"/>
        </w:trPr>
        <w:tc>
          <w:tcPr>
            <w:tcW w:w="2530" w:type="dxa"/>
            <w:shd w:val="clear" w:color="auto" w:fill="FFFFFF" w:themeFill="background1"/>
            <w:vAlign w:val="center"/>
          </w:tcPr>
          <w:p w14:paraId="200DCCA7" w14:textId="77777777" w:rsidR="00DF7F79" w:rsidRPr="00FB6B07" w:rsidRDefault="00DF7F79" w:rsidP="00592DD0">
            <w:pPr>
              <w:spacing w:line="240" w:lineRule="exact"/>
              <w:rPr>
                <w:sz w:val="20"/>
                <w:szCs w:val="20"/>
              </w:rPr>
            </w:pPr>
            <w:r w:rsidRPr="00FB6B07">
              <w:rPr>
                <w:rFonts w:hint="eastAsia"/>
                <w:sz w:val="20"/>
                <w:szCs w:val="20"/>
              </w:rPr>
              <w:t>自立訓練（生活訓練）</w:t>
            </w:r>
          </w:p>
        </w:tc>
        <w:tc>
          <w:tcPr>
            <w:tcW w:w="6039" w:type="dxa"/>
            <w:shd w:val="clear" w:color="auto" w:fill="FFFFFF" w:themeFill="background1"/>
            <w:vAlign w:val="center"/>
          </w:tcPr>
          <w:p w14:paraId="4C70F098" w14:textId="77777777" w:rsidR="00DF7F79" w:rsidRPr="00FB6B07" w:rsidRDefault="00DF7F79" w:rsidP="00592DD0">
            <w:pPr>
              <w:spacing w:line="240" w:lineRule="exact"/>
              <w:rPr>
                <w:sz w:val="20"/>
                <w:szCs w:val="20"/>
              </w:rPr>
            </w:pPr>
            <w:r w:rsidRPr="00FB6B07">
              <w:rPr>
                <w:rFonts w:hint="eastAsia"/>
                <w:sz w:val="20"/>
                <w:szCs w:val="20"/>
              </w:rPr>
              <w:t>自立した日常生活又は社会生活ができるよう、一定期間、生活能力の維持、向上のために必要な支援、訓練を行います。</w:t>
            </w:r>
          </w:p>
        </w:tc>
      </w:tr>
      <w:tr w:rsidR="00DF7F79" w:rsidRPr="00FB6B07" w14:paraId="6184FF29" w14:textId="77777777" w:rsidTr="00DB1040">
        <w:trPr>
          <w:trHeight w:val="624"/>
        </w:trPr>
        <w:tc>
          <w:tcPr>
            <w:tcW w:w="2530" w:type="dxa"/>
            <w:shd w:val="clear" w:color="auto" w:fill="FFFFFF" w:themeFill="background1"/>
            <w:vAlign w:val="center"/>
          </w:tcPr>
          <w:p w14:paraId="36390454" w14:textId="77777777" w:rsidR="00DF7F79" w:rsidRPr="00FB6B07" w:rsidRDefault="00DF7F79" w:rsidP="00592DD0">
            <w:pPr>
              <w:spacing w:line="240" w:lineRule="exact"/>
              <w:rPr>
                <w:sz w:val="20"/>
                <w:szCs w:val="20"/>
              </w:rPr>
            </w:pPr>
            <w:r w:rsidRPr="00FB6B07">
              <w:rPr>
                <w:rFonts w:hint="eastAsia"/>
                <w:sz w:val="20"/>
                <w:szCs w:val="20"/>
              </w:rPr>
              <w:t>就労移行支援</w:t>
            </w:r>
          </w:p>
        </w:tc>
        <w:tc>
          <w:tcPr>
            <w:tcW w:w="6039" w:type="dxa"/>
            <w:shd w:val="clear" w:color="auto" w:fill="FFFFFF" w:themeFill="background1"/>
            <w:vAlign w:val="center"/>
          </w:tcPr>
          <w:p w14:paraId="4467E9E6" w14:textId="58911C75" w:rsidR="00DF7F79" w:rsidRPr="00FB6B07" w:rsidRDefault="00DF7F79" w:rsidP="00592DD0">
            <w:pPr>
              <w:spacing w:line="240" w:lineRule="exact"/>
              <w:rPr>
                <w:sz w:val="20"/>
                <w:szCs w:val="20"/>
              </w:rPr>
            </w:pPr>
            <w:r w:rsidRPr="00FB6B07">
              <w:rPr>
                <w:rFonts w:hint="eastAsia"/>
                <w:sz w:val="20"/>
                <w:szCs w:val="20"/>
              </w:rPr>
              <w:t>一般企業等への就労を希望する人に、一定期間、就労に必要な知識</w:t>
            </w:r>
            <w:r w:rsidR="00477F2F" w:rsidRPr="00FB6B07">
              <w:rPr>
                <w:rFonts w:hint="eastAsia"/>
                <w:sz w:val="20"/>
                <w:szCs w:val="20"/>
              </w:rPr>
              <w:t>および</w:t>
            </w:r>
            <w:r w:rsidRPr="00FB6B07">
              <w:rPr>
                <w:rFonts w:hint="eastAsia"/>
                <w:sz w:val="20"/>
                <w:szCs w:val="20"/>
              </w:rPr>
              <w:t>能力の向上のために必要な訓練を行います。</w:t>
            </w:r>
          </w:p>
        </w:tc>
      </w:tr>
      <w:tr w:rsidR="00DF7F79" w:rsidRPr="00FB6B07" w14:paraId="3BA68854" w14:textId="77777777" w:rsidTr="00DB1040">
        <w:trPr>
          <w:trHeight w:val="624"/>
        </w:trPr>
        <w:tc>
          <w:tcPr>
            <w:tcW w:w="2530" w:type="dxa"/>
            <w:shd w:val="clear" w:color="auto" w:fill="FFFFFF" w:themeFill="background1"/>
            <w:vAlign w:val="center"/>
          </w:tcPr>
          <w:p w14:paraId="463DA33B" w14:textId="77777777" w:rsidR="00DF7F79" w:rsidRPr="00FB6B07" w:rsidRDefault="00DF7F79" w:rsidP="00592DD0">
            <w:pPr>
              <w:spacing w:line="240" w:lineRule="exact"/>
              <w:rPr>
                <w:sz w:val="20"/>
                <w:szCs w:val="20"/>
              </w:rPr>
            </w:pPr>
            <w:r w:rsidRPr="00FB6B07">
              <w:rPr>
                <w:rFonts w:hint="eastAsia"/>
                <w:sz w:val="20"/>
                <w:szCs w:val="20"/>
              </w:rPr>
              <w:t>就労継続支援Ａ型</w:t>
            </w:r>
          </w:p>
          <w:p w14:paraId="45ABF862" w14:textId="77777777" w:rsidR="00DF7F79" w:rsidRPr="00FB6B07" w:rsidRDefault="00DF7F79" w:rsidP="00592DD0">
            <w:pPr>
              <w:spacing w:line="240" w:lineRule="exact"/>
              <w:rPr>
                <w:sz w:val="20"/>
                <w:szCs w:val="20"/>
              </w:rPr>
            </w:pPr>
            <w:r w:rsidRPr="00FB6B07">
              <w:rPr>
                <w:rFonts w:hint="eastAsia"/>
                <w:sz w:val="20"/>
                <w:szCs w:val="20"/>
              </w:rPr>
              <w:t>（雇用型）</w:t>
            </w:r>
          </w:p>
        </w:tc>
        <w:tc>
          <w:tcPr>
            <w:tcW w:w="6039" w:type="dxa"/>
            <w:shd w:val="clear" w:color="auto" w:fill="FFFFFF" w:themeFill="background1"/>
            <w:vAlign w:val="center"/>
          </w:tcPr>
          <w:p w14:paraId="71649B4B" w14:textId="77777777" w:rsidR="00DF7F79" w:rsidRPr="00FB6B07" w:rsidRDefault="00DF7F79" w:rsidP="00592DD0">
            <w:pPr>
              <w:spacing w:line="240" w:lineRule="exact"/>
              <w:rPr>
                <w:sz w:val="20"/>
                <w:szCs w:val="20"/>
              </w:rPr>
            </w:pPr>
            <w:r w:rsidRPr="00FB6B07">
              <w:rPr>
                <w:rFonts w:hint="eastAsia"/>
                <w:sz w:val="20"/>
                <w:szCs w:val="20"/>
              </w:rPr>
              <w:t>一般企業等での就労が困難な人に、雇用して就労する機会を提供するとともに、能力等の向上のために必要な訓練を行います。</w:t>
            </w:r>
          </w:p>
        </w:tc>
      </w:tr>
      <w:tr w:rsidR="00DF7F79" w:rsidRPr="00FB6B07" w14:paraId="7926B81A" w14:textId="77777777" w:rsidTr="00976AB7">
        <w:trPr>
          <w:trHeight w:val="624"/>
        </w:trPr>
        <w:tc>
          <w:tcPr>
            <w:tcW w:w="2530" w:type="dxa"/>
            <w:tcBorders>
              <w:bottom w:val="single" w:sz="4" w:space="0" w:color="auto"/>
            </w:tcBorders>
            <w:shd w:val="clear" w:color="auto" w:fill="FFFFFF" w:themeFill="background1"/>
            <w:vAlign w:val="center"/>
          </w:tcPr>
          <w:p w14:paraId="7EC8D08F" w14:textId="77777777" w:rsidR="00DF7F79" w:rsidRPr="00FB6B07" w:rsidRDefault="00DF7F79" w:rsidP="00592DD0">
            <w:pPr>
              <w:spacing w:line="240" w:lineRule="exact"/>
              <w:rPr>
                <w:sz w:val="20"/>
                <w:szCs w:val="20"/>
              </w:rPr>
            </w:pPr>
            <w:r w:rsidRPr="00FB6B07">
              <w:rPr>
                <w:rFonts w:hint="eastAsia"/>
                <w:sz w:val="20"/>
                <w:szCs w:val="20"/>
              </w:rPr>
              <w:t>就労継続支援Ｂ型</w:t>
            </w:r>
          </w:p>
          <w:p w14:paraId="78F5FA2D" w14:textId="77777777" w:rsidR="00DF7F79" w:rsidRPr="00FB6B07" w:rsidRDefault="00DF7F79" w:rsidP="00592DD0">
            <w:pPr>
              <w:spacing w:line="240" w:lineRule="exact"/>
              <w:rPr>
                <w:sz w:val="20"/>
                <w:szCs w:val="20"/>
              </w:rPr>
            </w:pPr>
            <w:r w:rsidRPr="00FB6B07">
              <w:rPr>
                <w:rFonts w:hint="eastAsia"/>
                <w:sz w:val="20"/>
                <w:szCs w:val="20"/>
              </w:rPr>
              <w:t>（非雇用型）</w:t>
            </w:r>
          </w:p>
        </w:tc>
        <w:tc>
          <w:tcPr>
            <w:tcW w:w="6039" w:type="dxa"/>
            <w:tcBorders>
              <w:bottom w:val="single" w:sz="4" w:space="0" w:color="auto"/>
            </w:tcBorders>
            <w:shd w:val="clear" w:color="auto" w:fill="FFFFFF" w:themeFill="background1"/>
            <w:vAlign w:val="center"/>
          </w:tcPr>
          <w:p w14:paraId="0F8B96D9" w14:textId="77777777" w:rsidR="00DF7F79" w:rsidRPr="00FB6B07" w:rsidRDefault="00DF7F79" w:rsidP="00592DD0">
            <w:pPr>
              <w:spacing w:line="240" w:lineRule="exact"/>
              <w:rPr>
                <w:sz w:val="20"/>
                <w:szCs w:val="20"/>
              </w:rPr>
            </w:pPr>
            <w:r w:rsidRPr="00FB6B07">
              <w:rPr>
                <w:rFonts w:hint="eastAsia"/>
                <w:sz w:val="20"/>
                <w:szCs w:val="20"/>
              </w:rPr>
              <w:t>一般企業等での就労が困難な人に、就労する機会を提供するとともに、能力等の向上のために必要な訓練を行います。</w:t>
            </w:r>
          </w:p>
        </w:tc>
      </w:tr>
      <w:tr w:rsidR="00DF7F79" w:rsidRPr="00FB6B07" w14:paraId="38A6C7C0" w14:textId="77777777" w:rsidTr="00976AB7">
        <w:trPr>
          <w:trHeight w:val="624"/>
        </w:trPr>
        <w:tc>
          <w:tcPr>
            <w:tcW w:w="2530" w:type="dxa"/>
            <w:tcBorders>
              <w:left w:val="nil"/>
              <w:bottom w:val="nil"/>
              <w:right w:val="nil"/>
            </w:tcBorders>
            <w:shd w:val="clear" w:color="auto" w:fill="FFFFFF" w:themeFill="background1"/>
            <w:vAlign w:val="center"/>
          </w:tcPr>
          <w:p w14:paraId="5D71C344" w14:textId="338A9C41" w:rsidR="00DF7F79" w:rsidRPr="00FB6B07" w:rsidRDefault="00DF7F79" w:rsidP="00592DD0">
            <w:pPr>
              <w:spacing w:line="240" w:lineRule="exact"/>
              <w:rPr>
                <w:sz w:val="20"/>
                <w:szCs w:val="20"/>
              </w:rPr>
            </w:pPr>
          </w:p>
        </w:tc>
        <w:tc>
          <w:tcPr>
            <w:tcW w:w="6039" w:type="dxa"/>
            <w:tcBorders>
              <w:left w:val="nil"/>
              <w:bottom w:val="nil"/>
              <w:right w:val="nil"/>
            </w:tcBorders>
            <w:shd w:val="clear" w:color="auto" w:fill="FFFFFF" w:themeFill="background1"/>
            <w:vAlign w:val="center"/>
          </w:tcPr>
          <w:p w14:paraId="705CF16D" w14:textId="3CA9CC6C" w:rsidR="00DF7F79" w:rsidRPr="00FB6B07" w:rsidRDefault="00DF7F79" w:rsidP="00592DD0">
            <w:pPr>
              <w:spacing w:line="240" w:lineRule="exact"/>
              <w:rPr>
                <w:sz w:val="20"/>
                <w:szCs w:val="20"/>
              </w:rPr>
            </w:pPr>
          </w:p>
        </w:tc>
      </w:tr>
      <w:tr w:rsidR="00976AB7" w:rsidRPr="00FB6B07" w14:paraId="13868C57" w14:textId="77777777" w:rsidTr="00976AB7">
        <w:trPr>
          <w:trHeight w:val="624"/>
        </w:trPr>
        <w:tc>
          <w:tcPr>
            <w:tcW w:w="2530" w:type="dxa"/>
            <w:tcBorders>
              <w:top w:val="nil"/>
            </w:tcBorders>
            <w:shd w:val="clear" w:color="auto" w:fill="FFFFFF" w:themeFill="background1"/>
            <w:vAlign w:val="center"/>
          </w:tcPr>
          <w:p w14:paraId="7149F2FA" w14:textId="45D8A0A1" w:rsidR="00976AB7" w:rsidRPr="00FB6B07" w:rsidRDefault="00976AB7" w:rsidP="00976AB7">
            <w:pPr>
              <w:spacing w:line="240" w:lineRule="exact"/>
              <w:rPr>
                <w:sz w:val="20"/>
                <w:szCs w:val="20"/>
              </w:rPr>
            </w:pPr>
            <w:r w:rsidRPr="00FB6B07">
              <w:rPr>
                <w:rFonts w:hint="eastAsia"/>
                <w:sz w:val="20"/>
                <w:szCs w:val="20"/>
              </w:rPr>
              <w:lastRenderedPageBreak/>
              <w:t>就労定着支援</w:t>
            </w:r>
          </w:p>
        </w:tc>
        <w:tc>
          <w:tcPr>
            <w:tcW w:w="6039" w:type="dxa"/>
            <w:tcBorders>
              <w:top w:val="nil"/>
            </w:tcBorders>
            <w:shd w:val="clear" w:color="auto" w:fill="FFFFFF" w:themeFill="background1"/>
            <w:vAlign w:val="center"/>
          </w:tcPr>
          <w:p w14:paraId="3CFB660B" w14:textId="1ABFCFD8" w:rsidR="00976AB7" w:rsidRPr="00FB6B07" w:rsidRDefault="00976AB7" w:rsidP="00976AB7">
            <w:pPr>
              <w:spacing w:line="240" w:lineRule="exact"/>
              <w:rPr>
                <w:sz w:val="20"/>
                <w:szCs w:val="20"/>
              </w:rPr>
            </w:pPr>
            <w:r w:rsidRPr="00FB6B07">
              <w:rPr>
                <w:rFonts w:hint="eastAsia"/>
                <w:sz w:val="20"/>
                <w:szCs w:val="20"/>
              </w:rPr>
              <w:t>一般就労に移行した人に、就労に伴う生活面の課題に対応するための支援を行います。</w:t>
            </w:r>
          </w:p>
        </w:tc>
      </w:tr>
      <w:tr w:rsidR="00976AB7" w:rsidRPr="00FB6B07" w14:paraId="6AD43941" w14:textId="77777777" w:rsidTr="00DB1040">
        <w:trPr>
          <w:trHeight w:val="624"/>
        </w:trPr>
        <w:tc>
          <w:tcPr>
            <w:tcW w:w="2530" w:type="dxa"/>
            <w:shd w:val="clear" w:color="auto" w:fill="FFFFFF" w:themeFill="background1"/>
            <w:vAlign w:val="center"/>
          </w:tcPr>
          <w:p w14:paraId="1A36504D" w14:textId="12703412" w:rsidR="00976AB7" w:rsidRPr="00FB6B07" w:rsidRDefault="00976AB7" w:rsidP="00976AB7">
            <w:pPr>
              <w:spacing w:line="240" w:lineRule="exact"/>
              <w:rPr>
                <w:sz w:val="20"/>
                <w:szCs w:val="20"/>
              </w:rPr>
            </w:pPr>
            <w:r w:rsidRPr="00FB6B07">
              <w:rPr>
                <w:rFonts w:hint="eastAsia"/>
                <w:sz w:val="20"/>
                <w:szCs w:val="20"/>
              </w:rPr>
              <w:t>療養介護</w:t>
            </w:r>
          </w:p>
        </w:tc>
        <w:tc>
          <w:tcPr>
            <w:tcW w:w="6039" w:type="dxa"/>
            <w:shd w:val="clear" w:color="auto" w:fill="FFFFFF" w:themeFill="background1"/>
            <w:vAlign w:val="center"/>
          </w:tcPr>
          <w:p w14:paraId="30B35518" w14:textId="758A59F9" w:rsidR="00976AB7" w:rsidRPr="00FB6B07" w:rsidRDefault="00976AB7" w:rsidP="00976AB7">
            <w:pPr>
              <w:spacing w:line="240" w:lineRule="exact"/>
              <w:rPr>
                <w:sz w:val="20"/>
                <w:szCs w:val="20"/>
              </w:rPr>
            </w:pPr>
            <w:r w:rsidRPr="00FB6B07">
              <w:rPr>
                <w:rFonts w:hint="eastAsia"/>
                <w:sz w:val="20"/>
                <w:szCs w:val="20"/>
              </w:rPr>
              <w:t>医療と常時介護を必要とする人に、医療機関で機能訓練、療養上の管理、看護、介護および日常生活の世話を行います。</w:t>
            </w:r>
          </w:p>
        </w:tc>
      </w:tr>
      <w:tr w:rsidR="00976AB7" w:rsidRPr="00FB6B07" w14:paraId="0408ECBA" w14:textId="77777777" w:rsidTr="00DB1040">
        <w:trPr>
          <w:trHeight w:val="624"/>
        </w:trPr>
        <w:tc>
          <w:tcPr>
            <w:tcW w:w="2530" w:type="dxa"/>
            <w:shd w:val="clear" w:color="auto" w:fill="FFFFFF" w:themeFill="background1"/>
            <w:vAlign w:val="center"/>
          </w:tcPr>
          <w:p w14:paraId="2BC29F01" w14:textId="77777777" w:rsidR="00976AB7" w:rsidRPr="00FB6B07" w:rsidRDefault="00976AB7" w:rsidP="00976AB7">
            <w:pPr>
              <w:spacing w:line="240" w:lineRule="exact"/>
              <w:rPr>
                <w:sz w:val="20"/>
                <w:szCs w:val="20"/>
              </w:rPr>
            </w:pPr>
            <w:r w:rsidRPr="00FB6B07">
              <w:rPr>
                <w:rFonts w:hint="eastAsia"/>
                <w:sz w:val="20"/>
                <w:szCs w:val="20"/>
              </w:rPr>
              <w:t>短期入所</w:t>
            </w:r>
          </w:p>
        </w:tc>
        <w:tc>
          <w:tcPr>
            <w:tcW w:w="6039" w:type="dxa"/>
            <w:shd w:val="clear" w:color="auto" w:fill="FFFFFF" w:themeFill="background1"/>
            <w:vAlign w:val="center"/>
          </w:tcPr>
          <w:p w14:paraId="645AA215" w14:textId="77777777" w:rsidR="00976AB7" w:rsidRPr="00FB6B07" w:rsidRDefault="00976AB7" w:rsidP="00976AB7">
            <w:pPr>
              <w:spacing w:line="240" w:lineRule="exact"/>
              <w:rPr>
                <w:sz w:val="20"/>
                <w:szCs w:val="20"/>
              </w:rPr>
            </w:pPr>
            <w:r w:rsidRPr="00FB6B07">
              <w:rPr>
                <w:rFonts w:hint="eastAsia"/>
                <w:sz w:val="20"/>
                <w:szCs w:val="20"/>
              </w:rPr>
              <w:t>自宅で介護する人が病気の場合などに、短期間、夜間も含め施設で、入浴、排せつ、食事の介護等を行います。</w:t>
            </w:r>
          </w:p>
        </w:tc>
      </w:tr>
    </w:tbl>
    <w:p w14:paraId="6E33782C" w14:textId="2B16DE16" w:rsidR="00FB6B07" w:rsidRDefault="00FB6B07">
      <w:pPr>
        <w:widowControl/>
        <w:jc w:val="left"/>
      </w:pPr>
    </w:p>
    <w:bookmarkStart w:id="26" w:name="_Toc146358341"/>
    <w:p w14:paraId="65CC69BD" w14:textId="662B68D3" w:rsidR="00DF7F79" w:rsidRDefault="00984B54" w:rsidP="00DF7F79">
      <w:pPr>
        <w:pStyle w:val="3"/>
      </w:pPr>
      <w:r>
        <w:rPr>
          <w:rFonts w:hint="eastAsia"/>
          <w:noProof/>
        </w:rPr>
        <mc:AlternateContent>
          <mc:Choice Requires="wps">
            <w:drawing>
              <wp:anchor distT="0" distB="0" distL="114300" distR="114300" simplePos="0" relativeHeight="251805696" behindDoc="0" locked="0" layoutInCell="1" allowOverlap="1" wp14:anchorId="13C65D71" wp14:editId="53EA6744">
                <wp:simplePos x="0" y="0"/>
                <wp:positionH relativeFrom="column">
                  <wp:posOffset>0</wp:posOffset>
                </wp:positionH>
                <wp:positionV relativeFrom="paragraph">
                  <wp:posOffset>338455</wp:posOffset>
                </wp:positionV>
                <wp:extent cx="6119495" cy="0"/>
                <wp:effectExtent l="0" t="0" r="0" b="0"/>
                <wp:wrapNone/>
                <wp:docPr id="470442940" name="直線コネクタ 4"/>
                <wp:cNvGraphicFramePr/>
                <a:graphic xmlns:a="http://schemas.openxmlformats.org/drawingml/2006/main">
                  <a:graphicData uri="http://schemas.microsoft.com/office/word/2010/wordprocessingShape">
                    <wps:wsp>
                      <wps:cNvCnPr/>
                      <wps:spPr>
                        <a:xfrm>
                          <a:off x="0" y="0"/>
                          <a:ext cx="6119495" cy="0"/>
                        </a:xfrm>
                        <a:prstGeom prst="line">
                          <a:avLst/>
                        </a:prstGeom>
                        <a:ln w="22225" cap="rnd">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519EFDA2" id="直線コネクタ 4" o:spid="_x0000_s1026" style="position:absolute;left:0;text-align:left;z-index:251805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6.65pt" to="481.8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" strokecolor="#70ad47 [3209]" strokeweight="1.75pt">
                <v:stroke endcap="round"/>
              </v:line>
            </w:pict>
          </mc:Fallback>
        </mc:AlternateContent>
      </w:r>
      <w:r w:rsidR="00DF7F79">
        <w:rPr>
          <w:rFonts w:hint="eastAsia"/>
        </w:rPr>
        <w:t xml:space="preserve">３　</w:t>
      </w:r>
      <w:r w:rsidR="00DF7F79" w:rsidRPr="00AB0834">
        <w:rPr>
          <w:rFonts w:hint="eastAsia"/>
        </w:rPr>
        <w:t>居住系</w:t>
      </w:r>
      <w:r w:rsidR="00DF7F79" w:rsidRPr="00AB7514">
        <w:rPr>
          <w:rFonts w:hint="eastAsia"/>
        </w:rPr>
        <w:t>サービス</w:t>
      </w:r>
      <w:r w:rsidR="00DF7F79">
        <w:rPr>
          <w:rFonts w:hint="eastAsia"/>
        </w:rPr>
        <w:t>等</w:t>
      </w:r>
      <w:bookmarkEnd w:id="26"/>
    </w:p>
    <w:p w14:paraId="2913DB57" w14:textId="0D6FD38E" w:rsidR="00592DD0" w:rsidRPr="006F397D" w:rsidRDefault="00592DD0" w:rsidP="00592DD0">
      <w:pPr>
        <w:pStyle w:val="01"/>
      </w:pPr>
      <w:r w:rsidRPr="006F397D">
        <w:rPr>
          <w:rFonts w:hint="eastAsia"/>
        </w:rPr>
        <w:t>地域移行の促進に伴うサービス利用に対応できるようサービス提供事業者に対して情報提供を行い、適切な事業者の確保に努めます。</w:t>
      </w:r>
    </w:p>
    <w:p w14:paraId="2CE6BE84" w14:textId="118ADD01" w:rsidR="00592DD0" w:rsidRDefault="00592DD0" w:rsidP="000915E9">
      <w:pPr>
        <w:pStyle w:val="01"/>
      </w:pPr>
      <w:r w:rsidRPr="006F397D">
        <w:rPr>
          <w:rFonts w:hint="eastAsia"/>
        </w:rPr>
        <w:t>施設を必要とする人に、十分な量が確保できるよう、近隣市町と連携し、情報提供や相談など、適切な事業者の確保に努めます。</w:t>
      </w:r>
    </w:p>
    <w:p w14:paraId="0562D11D" w14:textId="77777777" w:rsidR="000915E9" w:rsidRPr="00056EBA" w:rsidRDefault="000915E9" w:rsidP="000915E9">
      <w:pPr>
        <w:pStyle w:val="01"/>
      </w:pPr>
    </w:p>
    <w:tbl>
      <w:tblPr>
        <w:tblStyle w:val="a6"/>
        <w:tblW w:w="0" w:type="auto"/>
        <w:tblInd w:w="215" w:type="dxa"/>
        <w:tblLook w:val="04A0" w:firstRow="1" w:lastRow="0" w:firstColumn="1" w:lastColumn="0" w:noHBand="0" w:noVBand="1"/>
      </w:tblPr>
      <w:tblGrid>
        <w:gridCol w:w="2530"/>
        <w:gridCol w:w="6883"/>
      </w:tblGrid>
      <w:tr w:rsidR="00DF7F79" w:rsidRPr="00FB6B07" w14:paraId="44ABCBCB" w14:textId="77777777" w:rsidTr="00592DD0">
        <w:trPr>
          <w:trHeight w:val="340"/>
        </w:trPr>
        <w:tc>
          <w:tcPr>
            <w:tcW w:w="2530" w:type="dxa"/>
            <w:shd w:val="clear" w:color="auto" w:fill="C5E0B3" w:themeFill="accent6" w:themeFillTint="66"/>
            <w:vAlign w:val="center"/>
          </w:tcPr>
          <w:p w14:paraId="1561BC64" w14:textId="77777777" w:rsidR="00DF7F79" w:rsidRPr="00FB6B07" w:rsidRDefault="00DF7F79" w:rsidP="00A47C03">
            <w:pPr>
              <w:jc w:val="center"/>
              <w:rPr>
                <w:sz w:val="20"/>
                <w:szCs w:val="20"/>
              </w:rPr>
            </w:pPr>
            <w:r w:rsidRPr="00FB6B07">
              <w:rPr>
                <w:rFonts w:hint="eastAsia"/>
                <w:sz w:val="20"/>
                <w:szCs w:val="20"/>
              </w:rPr>
              <w:t>サービス名</w:t>
            </w:r>
          </w:p>
        </w:tc>
        <w:tc>
          <w:tcPr>
            <w:tcW w:w="6883" w:type="dxa"/>
            <w:shd w:val="clear" w:color="auto" w:fill="C5E0B3" w:themeFill="accent6" w:themeFillTint="66"/>
            <w:vAlign w:val="center"/>
          </w:tcPr>
          <w:p w14:paraId="6184F4AF" w14:textId="77777777" w:rsidR="00DF7F79" w:rsidRPr="00FB6B07" w:rsidRDefault="00DF7F79" w:rsidP="00A47C03">
            <w:pPr>
              <w:jc w:val="center"/>
              <w:rPr>
                <w:sz w:val="20"/>
                <w:szCs w:val="20"/>
              </w:rPr>
            </w:pPr>
            <w:r w:rsidRPr="00FB6B07">
              <w:rPr>
                <w:rFonts w:hint="eastAsia"/>
                <w:sz w:val="20"/>
                <w:szCs w:val="20"/>
              </w:rPr>
              <w:t>内容</w:t>
            </w:r>
          </w:p>
        </w:tc>
      </w:tr>
      <w:tr w:rsidR="00DF7F79" w:rsidRPr="00FB6B07" w14:paraId="7A45D7D2" w14:textId="77777777" w:rsidTr="000915E9">
        <w:trPr>
          <w:trHeight w:val="624"/>
        </w:trPr>
        <w:tc>
          <w:tcPr>
            <w:tcW w:w="2530" w:type="dxa"/>
            <w:shd w:val="clear" w:color="auto" w:fill="FFFFFF" w:themeFill="background1"/>
            <w:vAlign w:val="center"/>
          </w:tcPr>
          <w:p w14:paraId="0DB60C02" w14:textId="77777777" w:rsidR="00DF7F79" w:rsidRPr="00FB6B07" w:rsidRDefault="00DF7F79" w:rsidP="00A47C03">
            <w:pPr>
              <w:rPr>
                <w:sz w:val="20"/>
                <w:szCs w:val="20"/>
              </w:rPr>
            </w:pPr>
            <w:r w:rsidRPr="00FB6B07">
              <w:rPr>
                <w:rFonts w:hint="eastAsia"/>
                <w:sz w:val="20"/>
                <w:szCs w:val="20"/>
              </w:rPr>
              <w:t>自立生活援助</w:t>
            </w:r>
          </w:p>
        </w:tc>
        <w:tc>
          <w:tcPr>
            <w:tcW w:w="6883" w:type="dxa"/>
            <w:shd w:val="clear" w:color="auto" w:fill="FFFFFF" w:themeFill="background1"/>
            <w:vAlign w:val="center"/>
          </w:tcPr>
          <w:p w14:paraId="1BF7535D" w14:textId="77777777" w:rsidR="00DF7F79" w:rsidRPr="00FB6B07" w:rsidRDefault="00DF7F79" w:rsidP="00FB6B07">
            <w:pPr>
              <w:spacing w:line="240" w:lineRule="exact"/>
              <w:rPr>
                <w:sz w:val="20"/>
                <w:szCs w:val="20"/>
              </w:rPr>
            </w:pPr>
            <w:r w:rsidRPr="00FB6B07">
              <w:rPr>
                <w:rFonts w:hint="eastAsia"/>
                <w:sz w:val="20"/>
                <w:szCs w:val="20"/>
              </w:rPr>
              <w:t>一人暮らしに必要な理解力・生活力等を補うため、定期的な居宅訪問や随時の対応により、日常生活における課題を把握し、必要な支援を行います。</w:t>
            </w:r>
          </w:p>
        </w:tc>
      </w:tr>
      <w:tr w:rsidR="00DF7F79" w:rsidRPr="00FB6B07" w14:paraId="6DBF1B7A" w14:textId="77777777" w:rsidTr="000915E9">
        <w:trPr>
          <w:trHeight w:val="624"/>
        </w:trPr>
        <w:tc>
          <w:tcPr>
            <w:tcW w:w="2530" w:type="dxa"/>
            <w:shd w:val="clear" w:color="auto" w:fill="FFFFFF" w:themeFill="background1"/>
            <w:vAlign w:val="center"/>
          </w:tcPr>
          <w:p w14:paraId="6475869A" w14:textId="77777777" w:rsidR="00DF7F79" w:rsidRPr="00FB6B07" w:rsidRDefault="00DF7F79" w:rsidP="00A47C03">
            <w:pPr>
              <w:rPr>
                <w:sz w:val="20"/>
                <w:szCs w:val="20"/>
              </w:rPr>
            </w:pPr>
            <w:r w:rsidRPr="00FB6B07">
              <w:rPr>
                <w:rFonts w:hint="eastAsia"/>
                <w:sz w:val="20"/>
                <w:szCs w:val="20"/>
              </w:rPr>
              <w:t>共同生活援助</w:t>
            </w:r>
          </w:p>
        </w:tc>
        <w:tc>
          <w:tcPr>
            <w:tcW w:w="6883" w:type="dxa"/>
            <w:shd w:val="clear" w:color="auto" w:fill="FFFFFF" w:themeFill="background1"/>
            <w:vAlign w:val="center"/>
          </w:tcPr>
          <w:p w14:paraId="0BB9B0C5" w14:textId="77777777" w:rsidR="00DF7F79" w:rsidRPr="00FB6B07" w:rsidRDefault="00DF7F79" w:rsidP="00FB6B07">
            <w:pPr>
              <w:spacing w:line="240" w:lineRule="exact"/>
              <w:rPr>
                <w:sz w:val="20"/>
                <w:szCs w:val="20"/>
              </w:rPr>
            </w:pPr>
            <w:r w:rsidRPr="00FB6B07">
              <w:rPr>
                <w:rFonts w:hint="eastAsia"/>
                <w:sz w:val="20"/>
                <w:szCs w:val="20"/>
              </w:rPr>
              <w:t>夜間や休日、共同生活を行う住居で、相談、入浴、排せつ、食事の介護、日常生活上の援助を行います。</w:t>
            </w:r>
          </w:p>
        </w:tc>
      </w:tr>
      <w:tr w:rsidR="00DF7F79" w:rsidRPr="00FB6B07" w14:paraId="5618CBFC" w14:textId="77777777" w:rsidTr="000915E9">
        <w:trPr>
          <w:trHeight w:val="397"/>
        </w:trPr>
        <w:tc>
          <w:tcPr>
            <w:tcW w:w="2530" w:type="dxa"/>
            <w:shd w:val="clear" w:color="auto" w:fill="FFFFFF" w:themeFill="background1"/>
            <w:vAlign w:val="center"/>
          </w:tcPr>
          <w:p w14:paraId="578E1413" w14:textId="77777777" w:rsidR="00DF7F79" w:rsidRPr="00FB6B07" w:rsidRDefault="00DF7F79" w:rsidP="00A47C03">
            <w:pPr>
              <w:rPr>
                <w:sz w:val="20"/>
                <w:szCs w:val="20"/>
              </w:rPr>
            </w:pPr>
            <w:r w:rsidRPr="00FB6B07">
              <w:rPr>
                <w:rFonts w:hint="eastAsia"/>
                <w:sz w:val="20"/>
                <w:szCs w:val="20"/>
              </w:rPr>
              <w:t>施設入所支援</w:t>
            </w:r>
          </w:p>
        </w:tc>
        <w:tc>
          <w:tcPr>
            <w:tcW w:w="6883" w:type="dxa"/>
            <w:shd w:val="clear" w:color="auto" w:fill="FFFFFF" w:themeFill="background1"/>
            <w:vAlign w:val="center"/>
          </w:tcPr>
          <w:p w14:paraId="00A50761" w14:textId="77777777" w:rsidR="00DF7F79" w:rsidRPr="00FB6B07" w:rsidRDefault="00DF7F79" w:rsidP="00FB6B07">
            <w:pPr>
              <w:spacing w:line="240" w:lineRule="exact"/>
              <w:rPr>
                <w:sz w:val="20"/>
                <w:szCs w:val="20"/>
              </w:rPr>
            </w:pPr>
            <w:r w:rsidRPr="00FB6B07">
              <w:rPr>
                <w:rFonts w:hint="eastAsia"/>
                <w:sz w:val="20"/>
                <w:szCs w:val="20"/>
              </w:rPr>
              <w:t>施設に入所する人に、夜間や休日、入浴、排せつ、食事の介護等を行います。</w:t>
            </w:r>
          </w:p>
        </w:tc>
      </w:tr>
      <w:tr w:rsidR="00DF7F79" w:rsidRPr="00FB6B07" w14:paraId="4E3AC1F2" w14:textId="77777777" w:rsidTr="00592DD0">
        <w:trPr>
          <w:trHeight w:val="1134"/>
        </w:trPr>
        <w:tc>
          <w:tcPr>
            <w:tcW w:w="2530" w:type="dxa"/>
            <w:shd w:val="clear" w:color="auto" w:fill="FFFFFF" w:themeFill="background1"/>
            <w:vAlign w:val="center"/>
          </w:tcPr>
          <w:p w14:paraId="105661C9" w14:textId="77777777" w:rsidR="00DF7F79" w:rsidRPr="00FB6B07" w:rsidRDefault="00DF7F79" w:rsidP="00A47C03">
            <w:pPr>
              <w:rPr>
                <w:sz w:val="20"/>
                <w:szCs w:val="20"/>
              </w:rPr>
            </w:pPr>
            <w:r w:rsidRPr="00FB6B07">
              <w:rPr>
                <w:rFonts w:hint="eastAsia"/>
                <w:sz w:val="20"/>
                <w:szCs w:val="20"/>
              </w:rPr>
              <w:t>地域生活支援拠点等</w:t>
            </w:r>
          </w:p>
        </w:tc>
        <w:tc>
          <w:tcPr>
            <w:tcW w:w="6883" w:type="dxa"/>
            <w:shd w:val="clear" w:color="auto" w:fill="FFFFFF" w:themeFill="background1"/>
            <w:vAlign w:val="center"/>
          </w:tcPr>
          <w:p w14:paraId="5CF215CA" w14:textId="77777777" w:rsidR="00DF7F79" w:rsidRPr="00FB6B07" w:rsidRDefault="00DF7F79" w:rsidP="00FB6B07">
            <w:pPr>
              <w:spacing w:line="240" w:lineRule="exact"/>
              <w:rPr>
                <w:sz w:val="20"/>
                <w:szCs w:val="20"/>
              </w:rPr>
            </w:pPr>
            <w:r w:rsidRPr="00FB6B07">
              <w:rPr>
                <w:rFonts w:hint="eastAsia"/>
                <w:sz w:val="20"/>
                <w:szCs w:val="20"/>
              </w:rPr>
              <w:t>障がい者の重度化・高齢化や「親亡き後」を見据え、居住支援のための機能（相談、緊急時の受け入れ・対応、体験の機会・場、専門的人材の確保・養成、地域の体制づくり）を、地域の実情に応じた創意工夫により整備し、障がい者の生活を地域全体で支えるサービス提供体制を構築します。</w:t>
            </w:r>
          </w:p>
        </w:tc>
      </w:tr>
    </w:tbl>
    <w:p w14:paraId="0129BA19" w14:textId="78885615" w:rsidR="00FB6B07" w:rsidRDefault="00FB6B07" w:rsidP="00976AB7">
      <w:pPr>
        <w:pStyle w:val="afd"/>
        <w:ind w:leftChars="0" w:left="0" w:firstLineChars="0" w:firstLine="0"/>
      </w:pPr>
    </w:p>
    <w:p w14:paraId="215B60C3" w14:textId="70D08AD1" w:rsidR="00976AB7" w:rsidRDefault="00976AB7" w:rsidP="00976AB7">
      <w:pPr>
        <w:pStyle w:val="afd"/>
        <w:ind w:leftChars="0" w:left="0" w:firstLineChars="0" w:firstLine="0"/>
      </w:pPr>
    </w:p>
    <w:p w14:paraId="0B6A6632" w14:textId="6FEC9D70" w:rsidR="00976AB7" w:rsidRDefault="00976AB7" w:rsidP="00976AB7">
      <w:pPr>
        <w:pStyle w:val="afd"/>
        <w:ind w:leftChars="0" w:left="0" w:firstLineChars="0" w:firstLine="0"/>
      </w:pPr>
    </w:p>
    <w:p w14:paraId="6360CFA4" w14:textId="0F06DFDA" w:rsidR="00976AB7" w:rsidRDefault="00976AB7" w:rsidP="00976AB7">
      <w:pPr>
        <w:pStyle w:val="afd"/>
        <w:ind w:leftChars="0" w:left="0" w:firstLineChars="0" w:firstLine="0"/>
      </w:pPr>
    </w:p>
    <w:p w14:paraId="15C6705C" w14:textId="44044C20" w:rsidR="00976AB7" w:rsidRDefault="00976AB7" w:rsidP="00976AB7">
      <w:pPr>
        <w:pStyle w:val="afd"/>
        <w:ind w:leftChars="0" w:left="0" w:firstLineChars="0" w:firstLine="0"/>
      </w:pPr>
    </w:p>
    <w:p w14:paraId="73E95132" w14:textId="05204E8A" w:rsidR="00976AB7" w:rsidRDefault="00976AB7" w:rsidP="00976AB7">
      <w:pPr>
        <w:pStyle w:val="afd"/>
        <w:ind w:leftChars="0" w:left="0" w:firstLineChars="0" w:firstLine="0"/>
      </w:pPr>
    </w:p>
    <w:p w14:paraId="4371AA1F" w14:textId="24A181EC" w:rsidR="00976AB7" w:rsidRDefault="00976AB7" w:rsidP="00976AB7">
      <w:pPr>
        <w:pStyle w:val="afd"/>
        <w:ind w:leftChars="0" w:left="0" w:firstLineChars="0" w:firstLine="0"/>
      </w:pPr>
    </w:p>
    <w:p w14:paraId="63020AC2" w14:textId="548B886F" w:rsidR="00976AB7" w:rsidRDefault="00976AB7" w:rsidP="00976AB7">
      <w:pPr>
        <w:pStyle w:val="afd"/>
        <w:ind w:leftChars="0" w:left="0" w:firstLineChars="0" w:firstLine="0"/>
      </w:pPr>
    </w:p>
    <w:p w14:paraId="07FDF7E0" w14:textId="48B30A78" w:rsidR="00976AB7" w:rsidRDefault="00976AB7" w:rsidP="00976AB7">
      <w:pPr>
        <w:pStyle w:val="afd"/>
        <w:ind w:leftChars="0" w:left="0" w:firstLineChars="0" w:firstLine="0"/>
      </w:pPr>
    </w:p>
    <w:p w14:paraId="17A580F4" w14:textId="6E34F85D" w:rsidR="00976AB7" w:rsidRDefault="00976AB7" w:rsidP="00976AB7">
      <w:pPr>
        <w:pStyle w:val="afd"/>
        <w:ind w:leftChars="0" w:left="0" w:firstLineChars="0" w:firstLine="0"/>
      </w:pPr>
    </w:p>
    <w:p w14:paraId="4BDFD6B9" w14:textId="33272935" w:rsidR="00976AB7" w:rsidRDefault="00976AB7" w:rsidP="00976AB7">
      <w:pPr>
        <w:pStyle w:val="afd"/>
        <w:ind w:leftChars="0" w:left="0" w:firstLineChars="0" w:firstLine="0"/>
      </w:pPr>
    </w:p>
    <w:p w14:paraId="305E28B6" w14:textId="5DD833F6" w:rsidR="00976AB7" w:rsidRDefault="00976AB7" w:rsidP="00976AB7">
      <w:pPr>
        <w:pStyle w:val="afd"/>
        <w:ind w:leftChars="0" w:left="0" w:firstLineChars="0" w:firstLine="0"/>
      </w:pPr>
    </w:p>
    <w:p w14:paraId="7E259252" w14:textId="5F42FD6A" w:rsidR="00976AB7" w:rsidRDefault="00976AB7" w:rsidP="00976AB7">
      <w:pPr>
        <w:pStyle w:val="afd"/>
        <w:ind w:leftChars="0" w:left="0" w:firstLineChars="0" w:firstLine="0"/>
      </w:pPr>
    </w:p>
    <w:p w14:paraId="55EB5DDE" w14:textId="7040783C" w:rsidR="00976AB7" w:rsidRDefault="00976AB7" w:rsidP="00976AB7">
      <w:pPr>
        <w:pStyle w:val="afd"/>
        <w:ind w:leftChars="0" w:left="0" w:firstLineChars="0" w:firstLine="0"/>
      </w:pPr>
    </w:p>
    <w:p w14:paraId="5CA2AB59" w14:textId="30170874" w:rsidR="00976AB7" w:rsidRDefault="00BE2C6A" w:rsidP="00976AB7">
      <w:pPr>
        <w:pStyle w:val="afd"/>
        <w:ind w:leftChars="0" w:left="0" w:firstLineChars="0" w:firstLine="0"/>
      </w:pPr>
      <w:r>
        <w:rPr>
          <w:rFonts w:ascii="ＭＳ 明朝" w:eastAsia="ＭＳ 明朝" w:hAnsi="ＭＳ 明朝" w:hint="eastAsia"/>
          <w:b/>
          <w:bCs/>
          <w:noProof/>
          <w:sz w:val="22"/>
          <w:szCs w:val="22"/>
        </w:rPr>
        <w:drawing>
          <wp:anchor distT="0" distB="0" distL="114300" distR="114300" simplePos="0" relativeHeight="251880448" behindDoc="0" locked="0" layoutInCell="1" allowOverlap="1" wp14:anchorId="4102A09B" wp14:editId="0E3D3285">
            <wp:simplePos x="0" y="0"/>
            <wp:positionH relativeFrom="page">
              <wp:posOffset>6273299</wp:posOffset>
            </wp:positionH>
            <wp:positionV relativeFrom="page">
              <wp:posOffset>9410834</wp:posOffset>
            </wp:positionV>
            <wp:extent cx="648970" cy="648970"/>
            <wp:effectExtent l="0" t="0" r="0" b="0"/>
            <wp:wrapNone/>
            <wp:docPr id="165" name="JAVISCODE009-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p>
    <w:p w14:paraId="33E4D959" w14:textId="7B9C23D1" w:rsidR="00976AB7" w:rsidRDefault="00976AB7" w:rsidP="00976AB7">
      <w:pPr>
        <w:pStyle w:val="afd"/>
        <w:ind w:leftChars="0" w:left="0" w:firstLineChars="0" w:firstLine="0"/>
      </w:pPr>
    </w:p>
    <w:bookmarkStart w:id="27" w:name="_Toc146358342"/>
    <w:p w14:paraId="1CFA4E55" w14:textId="5B90DB41" w:rsidR="00DF7F79" w:rsidRDefault="00984B54" w:rsidP="00DF7F79">
      <w:pPr>
        <w:pStyle w:val="3"/>
      </w:pPr>
      <w:r>
        <w:rPr>
          <w:rFonts w:hint="eastAsia"/>
          <w:noProof/>
        </w:rPr>
        <w:lastRenderedPageBreak/>
        <mc:AlternateContent>
          <mc:Choice Requires="wps">
            <w:drawing>
              <wp:anchor distT="0" distB="0" distL="114300" distR="114300" simplePos="0" relativeHeight="251807744" behindDoc="0" locked="0" layoutInCell="1" allowOverlap="1" wp14:anchorId="277F8DC4" wp14:editId="480A0EEB">
                <wp:simplePos x="0" y="0"/>
                <wp:positionH relativeFrom="column">
                  <wp:posOffset>0</wp:posOffset>
                </wp:positionH>
                <wp:positionV relativeFrom="paragraph">
                  <wp:posOffset>338455</wp:posOffset>
                </wp:positionV>
                <wp:extent cx="6119495" cy="0"/>
                <wp:effectExtent l="0" t="0" r="0" b="0"/>
                <wp:wrapNone/>
                <wp:docPr id="1898872104" name="直線コネクタ 4"/>
                <wp:cNvGraphicFramePr/>
                <a:graphic xmlns:a="http://schemas.openxmlformats.org/drawingml/2006/main">
                  <a:graphicData uri="http://schemas.microsoft.com/office/word/2010/wordprocessingShape">
                    <wps:wsp>
                      <wps:cNvCnPr/>
                      <wps:spPr>
                        <a:xfrm>
                          <a:off x="0" y="0"/>
                          <a:ext cx="6119495" cy="0"/>
                        </a:xfrm>
                        <a:prstGeom prst="line">
                          <a:avLst/>
                        </a:prstGeom>
                        <a:ln w="22225" cap="rnd">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55CA4CA9" id="直線コネクタ 4" o:spid="_x0000_s1026" style="position:absolute;left:0;text-align:left;z-index:251807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6.65pt" to="481.8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" strokecolor="#70ad47 [3209]" strokeweight="1.75pt">
                <v:stroke endcap="round"/>
              </v:line>
            </w:pict>
          </mc:Fallback>
        </mc:AlternateContent>
      </w:r>
      <w:r w:rsidR="00DF7F79">
        <w:rPr>
          <w:rFonts w:hint="eastAsia"/>
        </w:rPr>
        <w:t>４　相談支援</w:t>
      </w:r>
      <w:bookmarkEnd w:id="27"/>
    </w:p>
    <w:p w14:paraId="49E841DF" w14:textId="1F577168" w:rsidR="00592DD0" w:rsidRDefault="00592DD0" w:rsidP="00592DD0">
      <w:pPr>
        <w:pStyle w:val="01"/>
      </w:pPr>
      <w:r>
        <w:rPr>
          <w:rFonts w:hint="eastAsia"/>
        </w:rPr>
        <w:t>障がい者の抱える課題の解決や適切なサービスの利用を支援するため、指定特定相談支援事業所の充実および新規設置の促進に努めていくとともに、入間市障害者基幹相談支援センターと連携し、相談支援専門員の資質の向上に取り組みます。</w:t>
      </w:r>
    </w:p>
    <w:p w14:paraId="14D9258F" w14:textId="174D2E61" w:rsidR="00592DD0" w:rsidRDefault="00592DD0" w:rsidP="000915E9">
      <w:pPr>
        <w:pStyle w:val="01"/>
      </w:pPr>
      <w:r>
        <w:rPr>
          <w:rFonts w:hint="eastAsia"/>
        </w:rPr>
        <w:t>指定一般相談支援事業者と連携を図りながら、障がい者の意向に沿って着実な地域相談支援の実施に努めます。</w:t>
      </w:r>
    </w:p>
    <w:p w14:paraId="1756C957" w14:textId="77777777" w:rsidR="000915E9" w:rsidRPr="00056EBA" w:rsidRDefault="000915E9" w:rsidP="000915E9">
      <w:pPr>
        <w:pStyle w:val="01"/>
      </w:pPr>
    </w:p>
    <w:tbl>
      <w:tblPr>
        <w:tblStyle w:val="a6"/>
        <w:tblW w:w="0" w:type="auto"/>
        <w:tblInd w:w="215" w:type="dxa"/>
        <w:tblLook w:val="04A0" w:firstRow="1" w:lastRow="0" w:firstColumn="1" w:lastColumn="0" w:noHBand="0" w:noVBand="1"/>
      </w:tblPr>
      <w:tblGrid>
        <w:gridCol w:w="2530"/>
        <w:gridCol w:w="6883"/>
      </w:tblGrid>
      <w:tr w:rsidR="00DF7F79" w:rsidRPr="00FB6B07" w14:paraId="7ECA0A70" w14:textId="77777777" w:rsidTr="00592DD0">
        <w:trPr>
          <w:trHeight w:val="340"/>
        </w:trPr>
        <w:tc>
          <w:tcPr>
            <w:tcW w:w="2530" w:type="dxa"/>
            <w:shd w:val="clear" w:color="auto" w:fill="C5E0B3" w:themeFill="accent6" w:themeFillTint="66"/>
            <w:vAlign w:val="center"/>
          </w:tcPr>
          <w:p w14:paraId="6ACACD05" w14:textId="77777777" w:rsidR="00DF7F79" w:rsidRPr="00FB6B07" w:rsidRDefault="00DF7F79" w:rsidP="00A47C03">
            <w:pPr>
              <w:jc w:val="center"/>
              <w:rPr>
                <w:sz w:val="20"/>
                <w:szCs w:val="20"/>
              </w:rPr>
            </w:pPr>
            <w:r w:rsidRPr="00FB6B07">
              <w:rPr>
                <w:rFonts w:hint="eastAsia"/>
                <w:sz w:val="20"/>
                <w:szCs w:val="20"/>
              </w:rPr>
              <w:t>サービス名</w:t>
            </w:r>
          </w:p>
        </w:tc>
        <w:tc>
          <w:tcPr>
            <w:tcW w:w="6883" w:type="dxa"/>
            <w:shd w:val="clear" w:color="auto" w:fill="C5E0B3" w:themeFill="accent6" w:themeFillTint="66"/>
            <w:vAlign w:val="center"/>
          </w:tcPr>
          <w:p w14:paraId="012836C6" w14:textId="77777777" w:rsidR="00DF7F79" w:rsidRPr="00FB6B07" w:rsidRDefault="00DF7F79" w:rsidP="00A47C03">
            <w:pPr>
              <w:jc w:val="center"/>
              <w:rPr>
                <w:sz w:val="20"/>
                <w:szCs w:val="20"/>
              </w:rPr>
            </w:pPr>
            <w:r w:rsidRPr="00FB6B07">
              <w:rPr>
                <w:rFonts w:hint="eastAsia"/>
                <w:sz w:val="20"/>
                <w:szCs w:val="20"/>
              </w:rPr>
              <w:t>内容</w:t>
            </w:r>
          </w:p>
        </w:tc>
      </w:tr>
      <w:tr w:rsidR="00DF7F79" w:rsidRPr="00FB6B07" w14:paraId="1A699E00" w14:textId="77777777" w:rsidTr="00592DD0">
        <w:trPr>
          <w:trHeight w:val="850"/>
        </w:trPr>
        <w:tc>
          <w:tcPr>
            <w:tcW w:w="2530" w:type="dxa"/>
            <w:shd w:val="clear" w:color="auto" w:fill="FFFFFF" w:themeFill="background1"/>
            <w:vAlign w:val="center"/>
          </w:tcPr>
          <w:p w14:paraId="27FF79F4" w14:textId="77777777" w:rsidR="00DF7F79" w:rsidRPr="00FB6B07" w:rsidRDefault="00DF7F79" w:rsidP="00A47C03">
            <w:pPr>
              <w:rPr>
                <w:sz w:val="20"/>
                <w:szCs w:val="20"/>
              </w:rPr>
            </w:pPr>
            <w:r w:rsidRPr="00FB6B07">
              <w:rPr>
                <w:rFonts w:hint="eastAsia"/>
                <w:sz w:val="20"/>
                <w:szCs w:val="20"/>
              </w:rPr>
              <w:t>計画相談支援</w:t>
            </w:r>
          </w:p>
        </w:tc>
        <w:tc>
          <w:tcPr>
            <w:tcW w:w="6883" w:type="dxa"/>
            <w:shd w:val="clear" w:color="auto" w:fill="FFFFFF" w:themeFill="background1"/>
            <w:vAlign w:val="center"/>
          </w:tcPr>
          <w:p w14:paraId="0EF6500C" w14:textId="77777777" w:rsidR="00DF7F79" w:rsidRPr="00FB6B07" w:rsidRDefault="00DF7F79" w:rsidP="00FB6B07">
            <w:pPr>
              <w:spacing w:line="240" w:lineRule="exact"/>
              <w:rPr>
                <w:sz w:val="20"/>
                <w:szCs w:val="20"/>
              </w:rPr>
            </w:pPr>
            <w:r w:rsidRPr="00FB6B07">
              <w:rPr>
                <w:rFonts w:hint="eastAsia"/>
                <w:sz w:val="20"/>
                <w:szCs w:val="20"/>
              </w:rPr>
              <w:t>障がい福祉サービス等の申請に係るサービス等利用計画の作成、支給決定されたサービス等の利用状況の検証（モニタリング）を行い、サービス事業者等との連絡調整などを行います。</w:t>
            </w:r>
          </w:p>
        </w:tc>
      </w:tr>
      <w:tr w:rsidR="00DF7F79" w:rsidRPr="00FB6B07" w14:paraId="5755711A" w14:textId="77777777" w:rsidTr="000915E9">
        <w:trPr>
          <w:trHeight w:val="624"/>
        </w:trPr>
        <w:tc>
          <w:tcPr>
            <w:tcW w:w="2530" w:type="dxa"/>
            <w:shd w:val="clear" w:color="auto" w:fill="FFFFFF" w:themeFill="background1"/>
            <w:vAlign w:val="center"/>
          </w:tcPr>
          <w:p w14:paraId="60DF1DF8" w14:textId="77777777" w:rsidR="00DF7F79" w:rsidRPr="00FB6B07" w:rsidRDefault="00DF7F79" w:rsidP="00A47C03">
            <w:pPr>
              <w:rPr>
                <w:sz w:val="20"/>
                <w:szCs w:val="20"/>
              </w:rPr>
            </w:pPr>
            <w:r w:rsidRPr="00FB6B07">
              <w:rPr>
                <w:rFonts w:hint="eastAsia"/>
                <w:sz w:val="20"/>
                <w:szCs w:val="20"/>
              </w:rPr>
              <w:t>地域移行支援</w:t>
            </w:r>
          </w:p>
        </w:tc>
        <w:tc>
          <w:tcPr>
            <w:tcW w:w="6883" w:type="dxa"/>
            <w:shd w:val="clear" w:color="auto" w:fill="FFFFFF" w:themeFill="background1"/>
            <w:vAlign w:val="center"/>
          </w:tcPr>
          <w:p w14:paraId="6A8DA73B" w14:textId="77777777" w:rsidR="00DF7F79" w:rsidRPr="00FB6B07" w:rsidRDefault="00DF7F79" w:rsidP="00FB6B07">
            <w:pPr>
              <w:spacing w:line="240" w:lineRule="exact"/>
              <w:rPr>
                <w:sz w:val="20"/>
                <w:szCs w:val="20"/>
              </w:rPr>
            </w:pPr>
            <w:r w:rsidRPr="00FB6B07">
              <w:rPr>
                <w:rFonts w:hint="eastAsia"/>
                <w:sz w:val="20"/>
                <w:szCs w:val="20"/>
              </w:rPr>
              <w:t>住居の確保等、地域での生活に移行するための活動に関する相談、各障がい福祉サービス事業所への同行支援等を行います。</w:t>
            </w:r>
          </w:p>
        </w:tc>
      </w:tr>
      <w:tr w:rsidR="00DF7F79" w:rsidRPr="00FB6B07" w14:paraId="257FD157" w14:textId="77777777" w:rsidTr="00592DD0">
        <w:trPr>
          <w:trHeight w:val="850"/>
        </w:trPr>
        <w:tc>
          <w:tcPr>
            <w:tcW w:w="2530" w:type="dxa"/>
            <w:shd w:val="clear" w:color="auto" w:fill="FFFFFF" w:themeFill="background1"/>
            <w:vAlign w:val="center"/>
          </w:tcPr>
          <w:p w14:paraId="03E0D727" w14:textId="77777777" w:rsidR="00DF7F79" w:rsidRPr="00FB6B07" w:rsidRDefault="00DF7F79" w:rsidP="00A47C03">
            <w:pPr>
              <w:rPr>
                <w:sz w:val="20"/>
                <w:szCs w:val="20"/>
              </w:rPr>
            </w:pPr>
            <w:r w:rsidRPr="00FB6B07">
              <w:rPr>
                <w:rFonts w:hint="eastAsia"/>
                <w:sz w:val="20"/>
                <w:szCs w:val="20"/>
              </w:rPr>
              <w:t>地域定着支援</w:t>
            </w:r>
          </w:p>
        </w:tc>
        <w:tc>
          <w:tcPr>
            <w:tcW w:w="6883" w:type="dxa"/>
            <w:shd w:val="clear" w:color="auto" w:fill="FFFFFF" w:themeFill="background1"/>
            <w:vAlign w:val="center"/>
          </w:tcPr>
          <w:p w14:paraId="63AAAB70" w14:textId="77777777" w:rsidR="00DF7F79" w:rsidRPr="00FB6B07" w:rsidRDefault="00DF7F79" w:rsidP="00FB6B07">
            <w:pPr>
              <w:spacing w:line="240" w:lineRule="exact"/>
              <w:rPr>
                <w:sz w:val="20"/>
                <w:szCs w:val="20"/>
              </w:rPr>
            </w:pPr>
            <w:r w:rsidRPr="00FB6B07">
              <w:rPr>
                <w:rFonts w:hint="eastAsia"/>
                <w:sz w:val="20"/>
                <w:szCs w:val="20"/>
              </w:rPr>
              <w:t>常時、連絡体制を確保し障がいの特性に起因して生じた緊急事態等における相談、障がい福祉サービス事業所等と連絡調整など、緊急時の各種支援を行います。</w:t>
            </w:r>
          </w:p>
        </w:tc>
      </w:tr>
    </w:tbl>
    <w:p w14:paraId="5D8AE764" w14:textId="6D370894" w:rsidR="000915E9" w:rsidRDefault="00FC08C0">
      <w:pPr>
        <w:widowControl/>
        <w:jc w:val="left"/>
      </w:pPr>
      <w:bookmarkStart w:id="28" w:name="_Toc146358343"/>
      <w:r>
        <w:rPr>
          <w:rFonts w:ascii="ＭＳ 明朝" w:eastAsia="ＭＳ 明朝" w:hAnsi="ＭＳ 明朝" w:hint="eastAsia"/>
          <w:noProof/>
        </w:rPr>
        <w:drawing>
          <wp:anchor distT="0" distB="0" distL="114300" distR="114300" simplePos="0" relativeHeight="251882496" behindDoc="0" locked="0" layoutInCell="1" allowOverlap="1" wp14:anchorId="77B1C023" wp14:editId="197E65AB">
            <wp:simplePos x="0" y="0"/>
            <wp:positionH relativeFrom="page">
              <wp:posOffset>613410</wp:posOffset>
            </wp:positionH>
            <wp:positionV relativeFrom="page">
              <wp:posOffset>9423400</wp:posOffset>
            </wp:positionV>
            <wp:extent cx="648970" cy="648970"/>
            <wp:effectExtent l="0" t="0" r="0" b="0"/>
            <wp:wrapNone/>
            <wp:docPr id="180" name="JAVISCODE010-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0915E9">
        <w:br w:type="page"/>
      </w:r>
    </w:p>
    <w:p w14:paraId="35F25305" w14:textId="682AB9BD" w:rsidR="006F397D" w:rsidRDefault="006F397D" w:rsidP="006F397D">
      <w:pPr>
        <w:pStyle w:val="2"/>
        <w:ind w:firstLineChars="100" w:firstLine="320"/>
      </w:pPr>
      <w:r>
        <w:rPr>
          <w:rFonts w:hint="eastAsia"/>
          <w:noProof/>
        </w:rPr>
        <w:lastRenderedPageBreak/>
        <mc:AlternateContent>
          <mc:Choice Requires="wps">
            <w:drawing>
              <wp:anchor distT="0" distB="0" distL="114300" distR="114300" simplePos="0" relativeHeight="251768832" behindDoc="1" locked="0" layoutInCell="1" allowOverlap="1" wp14:anchorId="2498D886" wp14:editId="118F9418">
                <wp:simplePos x="0" y="0"/>
                <wp:positionH relativeFrom="column">
                  <wp:posOffset>0</wp:posOffset>
                </wp:positionH>
                <wp:positionV relativeFrom="paragraph">
                  <wp:posOffset>635</wp:posOffset>
                </wp:positionV>
                <wp:extent cx="6119495" cy="457200"/>
                <wp:effectExtent l="0" t="0" r="14605" b="19050"/>
                <wp:wrapNone/>
                <wp:docPr id="677019139" name="正方形/長方形 2"/>
                <wp:cNvGraphicFramePr/>
                <a:graphic xmlns:a="http://schemas.openxmlformats.org/drawingml/2006/main">
                  <a:graphicData uri="http://schemas.microsoft.com/office/word/2010/wordprocessingShape">
                    <wps:wsp>
                      <wps:cNvSpPr/>
                      <wps:spPr>
                        <a:xfrm>
                          <a:off x="0" y="0"/>
                          <a:ext cx="6119495" cy="457200"/>
                        </a:xfrm>
                        <a:prstGeom prst="rect">
                          <a:avLst/>
                        </a:prstGeom>
                        <a:solidFill>
                          <a:schemeClr val="accent6">
                            <a:lumMod val="40000"/>
                            <a:lumOff val="60000"/>
                          </a:schemeClr>
                        </a:solidFill>
                        <a:ln>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6574E4E3" id="正方形/長方形 2" o:spid="_x0000_s1026" style="position:absolute;left:0;text-align:left;margin-left:0;margin-top:.05pt;width:481.85pt;height:36pt;z-index:-251547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" fillcolor="#c5e0b3 [1305]" strokecolor="#70ad47 [3209]" strokeweight="2pt"/>
            </w:pict>
          </mc:Fallback>
        </mc:AlternateContent>
      </w:r>
      <w:r w:rsidR="00DF7F79" w:rsidRPr="00DF7F79">
        <w:rPr>
          <w:rFonts w:hint="eastAsia"/>
        </w:rPr>
        <w:t>障がい児福祉サービスの見込み</w:t>
      </w:r>
      <w:bookmarkEnd w:id="28"/>
    </w:p>
    <w:p w14:paraId="44830D55" w14:textId="4988048F" w:rsidR="003630EF" w:rsidRPr="000915E9" w:rsidRDefault="003630EF" w:rsidP="000915E9"/>
    <w:bookmarkStart w:id="29" w:name="_Toc146358344"/>
    <w:p w14:paraId="7C3B747F" w14:textId="79BFD64A" w:rsidR="00DF7F79" w:rsidRDefault="00984B54" w:rsidP="00DF7F79">
      <w:pPr>
        <w:pStyle w:val="3"/>
      </w:pPr>
      <w:r>
        <w:rPr>
          <w:rFonts w:hint="eastAsia"/>
          <w:noProof/>
        </w:rPr>
        <mc:AlternateContent>
          <mc:Choice Requires="wps">
            <w:drawing>
              <wp:anchor distT="0" distB="0" distL="114300" distR="114300" simplePos="0" relativeHeight="251809792" behindDoc="0" locked="0" layoutInCell="1" allowOverlap="1" wp14:anchorId="0BC4FA5F" wp14:editId="051D8FC7">
                <wp:simplePos x="0" y="0"/>
                <wp:positionH relativeFrom="column">
                  <wp:posOffset>0</wp:posOffset>
                </wp:positionH>
                <wp:positionV relativeFrom="paragraph">
                  <wp:posOffset>338455</wp:posOffset>
                </wp:positionV>
                <wp:extent cx="6119495" cy="0"/>
                <wp:effectExtent l="0" t="0" r="0" b="0"/>
                <wp:wrapNone/>
                <wp:docPr id="1452934263" name="直線コネクタ 4"/>
                <wp:cNvGraphicFramePr/>
                <a:graphic xmlns:a="http://schemas.openxmlformats.org/drawingml/2006/main">
                  <a:graphicData uri="http://schemas.microsoft.com/office/word/2010/wordprocessingShape">
                    <wps:wsp>
                      <wps:cNvCnPr/>
                      <wps:spPr>
                        <a:xfrm>
                          <a:off x="0" y="0"/>
                          <a:ext cx="6119495" cy="0"/>
                        </a:xfrm>
                        <a:prstGeom prst="line">
                          <a:avLst/>
                        </a:prstGeom>
                        <a:ln w="22225" cap="rnd">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3A021EAC" id="直線コネクタ 4" o:spid="_x0000_s1026" style="position:absolute;left:0;text-align:left;z-index:251809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6.65pt" to="481.8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" strokecolor="#70ad47 [3209]" strokeweight="1.75pt">
                <v:stroke endcap="round"/>
              </v:line>
            </w:pict>
          </mc:Fallback>
        </mc:AlternateContent>
      </w:r>
      <w:r w:rsidR="00DF7F79">
        <w:rPr>
          <w:rFonts w:hint="eastAsia"/>
        </w:rPr>
        <w:t xml:space="preserve">１　</w:t>
      </w:r>
      <w:r w:rsidR="00DF7F79" w:rsidRPr="004F47D7">
        <w:rPr>
          <w:rFonts w:hint="eastAsia"/>
        </w:rPr>
        <w:t>障がい児通所支援</w:t>
      </w:r>
      <w:bookmarkEnd w:id="29"/>
    </w:p>
    <w:p w14:paraId="681ED813" w14:textId="77A8C440" w:rsidR="00592DD0" w:rsidRPr="00592DD0" w:rsidRDefault="00592DD0" w:rsidP="00592DD0">
      <w:pPr>
        <w:pStyle w:val="01"/>
      </w:pPr>
      <w:r w:rsidRPr="00592DD0">
        <w:rPr>
          <w:rFonts w:hint="eastAsia"/>
        </w:rPr>
        <w:t>利用者の増加が見込まれることから、指定特定相談支援事業者やサービス提供事業者等と連携を図るとともに、今後見込まれる多様なニーズに対応できるよう体制の整備に努めます。</w:t>
      </w:r>
    </w:p>
    <w:p w14:paraId="3369C9E7" w14:textId="12F26834" w:rsidR="00DF7F79" w:rsidRDefault="00592DD0" w:rsidP="000915E9">
      <w:pPr>
        <w:pStyle w:val="01"/>
      </w:pPr>
      <w:r w:rsidRPr="00592DD0">
        <w:rPr>
          <w:rFonts w:hint="eastAsia"/>
        </w:rPr>
        <w:t>心身の発達に遅れ又は障がい児とその家族が身近な地域で安心して暮らし、一人の自立した人間へと成長できるよう、切れ目なく一貫した支援を行う入間市児童発達支援センターうぃずとの連携強化を図ります。</w:t>
      </w:r>
    </w:p>
    <w:p w14:paraId="1E4D07E5" w14:textId="77777777" w:rsidR="000915E9" w:rsidRPr="00056EBA" w:rsidRDefault="000915E9" w:rsidP="000915E9"/>
    <w:tbl>
      <w:tblPr>
        <w:tblStyle w:val="a6"/>
        <w:tblW w:w="0" w:type="auto"/>
        <w:tblInd w:w="215" w:type="dxa"/>
        <w:tblLook w:val="04A0" w:firstRow="1" w:lastRow="0" w:firstColumn="1" w:lastColumn="0" w:noHBand="0" w:noVBand="1"/>
      </w:tblPr>
      <w:tblGrid>
        <w:gridCol w:w="2530"/>
        <w:gridCol w:w="6883"/>
      </w:tblGrid>
      <w:tr w:rsidR="00DF7F79" w:rsidRPr="00592DD0" w14:paraId="40145161" w14:textId="77777777" w:rsidTr="000915E9">
        <w:trPr>
          <w:trHeight w:val="340"/>
        </w:trPr>
        <w:tc>
          <w:tcPr>
            <w:tcW w:w="2530" w:type="dxa"/>
            <w:shd w:val="clear" w:color="auto" w:fill="C5E0B3" w:themeFill="accent6" w:themeFillTint="66"/>
            <w:vAlign w:val="center"/>
          </w:tcPr>
          <w:p w14:paraId="7C737CAE" w14:textId="77777777" w:rsidR="00DF7F79" w:rsidRPr="00592DD0" w:rsidRDefault="00DF7F79" w:rsidP="00592DD0">
            <w:pPr>
              <w:spacing w:line="240" w:lineRule="exact"/>
              <w:jc w:val="center"/>
              <w:rPr>
                <w:sz w:val="20"/>
                <w:szCs w:val="20"/>
              </w:rPr>
            </w:pPr>
            <w:r w:rsidRPr="00592DD0">
              <w:rPr>
                <w:rFonts w:hint="eastAsia"/>
                <w:sz w:val="20"/>
                <w:szCs w:val="20"/>
              </w:rPr>
              <w:t>サービス名</w:t>
            </w:r>
          </w:p>
        </w:tc>
        <w:tc>
          <w:tcPr>
            <w:tcW w:w="6883" w:type="dxa"/>
            <w:shd w:val="clear" w:color="auto" w:fill="C5E0B3" w:themeFill="accent6" w:themeFillTint="66"/>
            <w:vAlign w:val="center"/>
          </w:tcPr>
          <w:p w14:paraId="75831046" w14:textId="77777777" w:rsidR="00DF7F79" w:rsidRPr="00592DD0" w:rsidRDefault="00DF7F79" w:rsidP="00592DD0">
            <w:pPr>
              <w:spacing w:line="240" w:lineRule="exact"/>
              <w:jc w:val="center"/>
              <w:rPr>
                <w:sz w:val="20"/>
                <w:szCs w:val="20"/>
              </w:rPr>
            </w:pPr>
            <w:r w:rsidRPr="00592DD0">
              <w:rPr>
                <w:rFonts w:hint="eastAsia"/>
                <w:sz w:val="20"/>
                <w:szCs w:val="20"/>
              </w:rPr>
              <w:t>内容</w:t>
            </w:r>
          </w:p>
        </w:tc>
      </w:tr>
      <w:tr w:rsidR="00DF7F79" w:rsidRPr="00592DD0" w14:paraId="1AED63CC" w14:textId="77777777" w:rsidTr="000915E9">
        <w:trPr>
          <w:trHeight w:val="624"/>
        </w:trPr>
        <w:tc>
          <w:tcPr>
            <w:tcW w:w="2530" w:type="dxa"/>
            <w:shd w:val="clear" w:color="auto" w:fill="FFFFFF" w:themeFill="background1"/>
            <w:vAlign w:val="center"/>
          </w:tcPr>
          <w:p w14:paraId="6682CB21" w14:textId="77777777" w:rsidR="00DF7F79" w:rsidRPr="00592DD0" w:rsidRDefault="00DF7F79" w:rsidP="00592DD0">
            <w:pPr>
              <w:spacing w:line="240" w:lineRule="exact"/>
              <w:rPr>
                <w:sz w:val="20"/>
                <w:szCs w:val="20"/>
              </w:rPr>
            </w:pPr>
            <w:r w:rsidRPr="00592DD0">
              <w:rPr>
                <w:rFonts w:hint="eastAsia"/>
                <w:sz w:val="20"/>
                <w:szCs w:val="20"/>
              </w:rPr>
              <w:t>児童発達支援</w:t>
            </w:r>
          </w:p>
        </w:tc>
        <w:tc>
          <w:tcPr>
            <w:tcW w:w="6883" w:type="dxa"/>
            <w:shd w:val="clear" w:color="auto" w:fill="FFFFFF" w:themeFill="background1"/>
            <w:vAlign w:val="center"/>
          </w:tcPr>
          <w:p w14:paraId="42B7A979" w14:textId="77777777" w:rsidR="00DF7F79" w:rsidRPr="00592DD0" w:rsidRDefault="00DF7F79" w:rsidP="00592DD0">
            <w:pPr>
              <w:spacing w:line="240" w:lineRule="exact"/>
              <w:rPr>
                <w:sz w:val="20"/>
                <w:szCs w:val="20"/>
              </w:rPr>
            </w:pPr>
            <w:r w:rsidRPr="00592DD0">
              <w:rPr>
                <w:rFonts w:hint="eastAsia"/>
                <w:sz w:val="20"/>
                <w:szCs w:val="20"/>
              </w:rPr>
              <w:t>日常生活における基本的な動作の指導、知識技能の付与、集団生活への適応訓練などの支援を行います。</w:t>
            </w:r>
          </w:p>
        </w:tc>
      </w:tr>
      <w:tr w:rsidR="00DF7F79" w:rsidRPr="00592DD0" w14:paraId="2C8007B2" w14:textId="77777777" w:rsidTr="000915E9">
        <w:trPr>
          <w:trHeight w:val="624"/>
        </w:trPr>
        <w:tc>
          <w:tcPr>
            <w:tcW w:w="2530" w:type="dxa"/>
            <w:shd w:val="clear" w:color="auto" w:fill="FFFFFF" w:themeFill="background1"/>
            <w:vAlign w:val="center"/>
          </w:tcPr>
          <w:p w14:paraId="201A3E9C" w14:textId="77777777" w:rsidR="00DF7F79" w:rsidRPr="00592DD0" w:rsidRDefault="00DF7F79" w:rsidP="00592DD0">
            <w:pPr>
              <w:spacing w:line="240" w:lineRule="exact"/>
              <w:rPr>
                <w:sz w:val="20"/>
                <w:szCs w:val="20"/>
              </w:rPr>
            </w:pPr>
            <w:r w:rsidRPr="00592DD0">
              <w:rPr>
                <w:rFonts w:hint="eastAsia"/>
                <w:sz w:val="20"/>
                <w:szCs w:val="20"/>
              </w:rPr>
              <w:t>医療型児童発達支援</w:t>
            </w:r>
          </w:p>
        </w:tc>
        <w:tc>
          <w:tcPr>
            <w:tcW w:w="6883" w:type="dxa"/>
            <w:shd w:val="clear" w:color="auto" w:fill="FFFFFF" w:themeFill="background1"/>
            <w:vAlign w:val="center"/>
          </w:tcPr>
          <w:p w14:paraId="29E0B4AD" w14:textId="2C02C5DA" w:rsidR="00DF7F79" w:rsidRPr="00592DD0" w:rsidRDefault="00DF7F79" w:rsidP="00592DD0">
            <w:pPr>
              <w:spacing w:line="240" w:lineRule="exact"/>
              <w:rPr>
                <w:sz w:val="20"/>
                <w:szCs w:val="20"/>
              </w:rPr>
            </w:pPr>
            <w:r w:rsidRPr="00592DD0">
              <w:rPr>
                <w:rFonts w:hint="eastAsia"/>
                <w:sz w:val="20"/>
                <w:szCs w:val="20"/>
              </w:rPr>
              <w:t>日常生活における基本的な動作の指導、知識技能の付与、集団生活への適応訓練などの支援</w:t>
            </w:r>
            <w:r w:rsidR="00477F2F" w:rsidRPr="00592DD0">
              <w:rPr>
                <w:rFonts w:hint="eastAsia"/>
                <w:sz w:val="20"/>
                <w:szCs w:val="20"/>
              </w:rPr>
              <w:t>および</w:t>
            </w:r>
            <w:r w:rsidRPr="00592DD0">
              <w:rPr>
                <w:rFonts w:hint="eastAsia"/>
                <w:sz w:val="20"/>
                <w:szCs w:val="20"/>
              </w:rPr>
              <w:t>治療を行います。</w:t>
            </w:r>
          </w:p>
        </w:tc>
      </w:tr>
      <w:tr w:rsidR="00DF7F79" w:rsidRPr="00592DD0" w14:paraId="40E14259" w14:textId="77777777" w:rsidTr="000915E9">
        <w:trPr>
          <w:trHeight w:val="624"/>
        </w:trPr>
        <w:tc>
          <w:tcPr>
            <w:tcW w:w="2530" w:type="dxa"/>
            <w:shd w:val="clear" w:color="auto" w:fill="FFFFFF" w:themeFill="background1"/>
            <w:vAlign w:val="center"/>
          </w:tcPr>
          <w:p w14:paraId="46B41001" w14:textId="77777777" w:rsidR="00DF7F79" w:rsidRPr="00592DD0" w:rsidRDefault="00DF7F79" w:rsidP="00592DD0">
            <w:pPr>
              <w:spacing w:line="240" w:lineRule="exact"/>
              <w:rPr>
                <w:sz w:val="20"/>
                <w:szCs w:val="20"/>
              </w:rPr>
            </w:pPr>
            <w:r w:rsidRPr="00592DD0">
              <w:rPr>
                <w:rFonts w:hint="eastAsia"/>
                <w:sz w:val="20"/>
                <w:szCs w:val="20"/>
              </w:rPr>
              <w:t>放課後等デイサービス</w:t>
            </w:r>
          </w:p>
        </w:tc>
        <w:tc>
          <w:tcPr>
            <w:tcW w:w="6883" w:type="dxa"/>
            <w:shd w:val="clear" w:color="auto" w:fill="FFFFFF" w:themeFill="background1"/>
            <w:vAlign w:val="center"/>
          </w:tcPr>
          <w:p w14:paraId="04D6D620" w14:textId="77777777" w:rsidR="00DF7F79" w:rsidRPr="00592DD0" w:rsidRDefault="00DF7F79" w:rsidP="00592DD0">
            <w:pPr>
              <w:spacing w:line="240" w:lineRule="exact"/>
              <w:rPr>
                <w:sz w:val="20"/>
                <w:szCs w:val="20"/>
              </w:rPr>
            </w:pPr>
            <w:r w:rsidRPr="00592DD0">
              <w:rPr>
                <w:rFonts w:hint="eastAsia"/>
                <w:sz w:val="20"/>
                <w:szCs w:val="20"/>
              </w:rPr>
              <w:t>授業の終了後又は休校日に、生活能力向上のための必要な訓練、社会との交流促進などの支援を行います。</w:t>
            </w:r>
          </w:p>
        </w:tc>
      </w:tr>
      <w:tr w:rsidR="00DF7F79" w:rsidRPr="00592DD0" w14:paraId="0D9BAB4E" w14:textId="77777777" w:rsidTr="000915E9">
        <w:trPr>
          <w:trHeight w:val="624"/>
        </w:trPr>
        <w:tc>
          <w:tcPr>
            <w:tcW w:w="2530" w:type="dxa"/>
            <w:shd w:val="clear" w:color="auto" w:fill="FFFFFF" w:themeFill="background1"/>
            <w:vAlign w:val="center"/>
          </w:tcPr>
          <w:p w14:paraId="1CBB1711" w14:textId="77777777" w:rsidR="00DF7F79" w:rsidRPr="00592DD0" w:rsidRDefault="00DF7F79" w:rsidP="00592DD0">
            <w:pPr>
              <w:spacing w:line="240" w:lineRule="exact"/>
              <w:rPr>
                <w:sz w:val="20"/>
                <w:szCs w:val="20"/>
              </w:rPr>
            </w:pPr>
            <w:r w:rsidRPr="00592DD0">
              <w:rPr>
                <w:rFonts w:hint="eastAsia"/>
                <w:sz w:val="20"/>
                <w:szCs w:val="20"/>
              </w:rPr>
              <w:t>居宅訪問型児童発達支援</w:t>
            </w:r>
          </w:p>
        </w:tc>
        <w:tc>
          <w:tcPr>
            <w:tcW w:w="6883" w:type="dxa"/>
            <w:shd w:val="clear" w:color="auto" w:fill="FFFFFF" w:themeFill="background1"/>
            <w:vAlign w:val="center"/>
          </w:tcPr>
          <w:p w14:paraId="5070ACA2" w14:textId="77777777" w:rsidR="00DF7F79" w:rsidRPr="00592DD0" w:rsidRDefault="00DF7F79" w:rsidP="00592DD0">
            <w:pPr>
              <w:spacing w:line="240" w:lineRule="exact"/>
              <w:rPr>
                <w:sz w:val="20"/>
                <w:szCs w:val="20"/>
              </w:rPr>
            </w:pPr>
            <w:r w:rsidRPr="00592DD0">
              <w:rPr>
                <w:rFonts w:hint="eastAsia"/>
                <w:sz w:val="20"/>
                <w:szCs w:val="20"/>
              </w:rPr>
              <w:t>重度の障がい等により外出が著しく困難な障がい児の居宅を訪問して発達支援を行います。</w:t>
            </w:r>
          </w:p>
        </w:tc>
      </w:tr>
      <w:tr w:rsidR="00DF7F79" w:rsidRPr="00592DD0" w14:paraId="21A5AA99" w14:textId="77777777" w:rsidTr="000915E9">
        <w:trPr>
          <w:trHeight w:val="624"/>
        </w:trPr>
        <w:tc>
          <w:tcPr>
            <w:tcW w:w="2530" w:type="dxa"/>
            <w:shd w:val="clear" w:color="auto" w:fill="FFFFFF" w:themeFill="background1"/>
            <w:vAlign w:val="center"/>
          </w:tcPr>
          <w:p w14:paraId="28078AC2" w14:textId="77777777" w:rsidR="00DF7F79" w:rsidRPr="00592DD0" w:rsidRDefault="00DF7F79" w:rsidP="00592DD0">
            <w:pPr>
              <w:spacing w:line="240" w:lineRule="exact"/>
              <w:rPr>
                <w:sz w:val="20"/>
                <w:szCs w:val="20"/>
              </w:rPr>
            </w:pPr>
            <w:r w:rsidRPr="00592DD0">
              <w:rPr>
                <w:rFonts w:hint="eastAsia"/>
                <w:sz w:val="20"/>
                <w:szCs w:val="20"/>
              </w:rPr>
              <w:t>保育所等訪問支援</w:t>
            </w:r>
          </w:p>
        </w:tc>
        <w:tc>
          <w:tcPr>
            <w:tcW w:w="6883" w:type="dxa"/>
            <w:shd w:val="clear" w:color="auto" w:fill="FFFFFF" w:themeFill="background1"/>
            <w:vAlign w:val="center"/>
          </w:tcPr>
          <w:p w14:paraId="4462E987" w14:textId="77777777" w:rsidR="00DF7F79" w:rsidRPr="00592DD0" w:rsidRDefault="00DF7F79" w:rsidP="00592DD0">
            <w:pPr>
              <w:spacing w:line="240" w:lineRule="exact"/>
              <w:rPr>
                <w:sz w:val="20"/>
                <w:szCs w:val="20"/>
              </w:rPr>
            </w:pPr>
            <w:r w:rsidRPr="00592DD0">
              <w:rPr>
                <w:rFonts w:hint="eastAsia"/>
                <w:sz w:val="20"/>
                <w:szCs w:val="20"/>
              </w:rPr>
              <w:t>保育所、乳児院・児童養護施設等を訪問し、障がい児に対して、障がい児以外の児童との集団生活への適応のための専門的な支援などを行います。</w:t>
            </w:r>
          </w:p>
        </w:tc>
      </w:tr>
    </w:tbl>
    <w:p w14:paraId="6B8E7F27" w14:textId="77777777" w:rsidR="00DF7F79" w:rsidRDefault="00DF7F79" w:rsidP="000915E9"/>
    <w:bookmarkStart w:id="30" w:name="_Toc146358345"/>
    <w:p w14:paraId="0F74CD38" w14:textId="660B7551" w:rsidR="00DF7F79" w:rsidRDefault="00984B54" w:rsidP="00DF7F79">
      <w:pPr>
        <w:pStyle w:val="3"/>
      </w:pPr>
      <w:r>
        <w:rPr>
          <w:rFonts w:hint="eastAsia"/>
          <w:noProof/>
        </w:rPr>
        <mc:AlternateContent>
          <mc:Choice Requires="wps">
            <w:drawing>
              <wp:anchor distT="0" distB="0" distL="114300" distR="114300" simplePos="0" relativeHeight="251811840" behindDoc="0" locked="0" layoutInCell="1" allowOverlap="1" wp14:anchorId="5156ACE9" wp14:editId="62E627F1">
                <wp:simplePos x="0" y="0"/>
                <wp:positionH relativeFrom="column">
                  <wp:posOffset>0</wp:posOffset>
                </wp:positionH>
                <wp:positionV relativeFrom="paragraph">
                  <wp:posOffset>338455</wp:posOffset>
                </wp:positionV>
                <wp:extent cx="6119495" cy="0"/>
                <wp:effectExtent l="0" t="0" r="0" b="0"/>
                <wp:wrapNone/>
                <wp:docPr id="1939878746" name="直線コネクタ 4"/>
                <wp:cNvGraphicFramePr/>
                <a:graphic xmlns:a="http://schemas.openxmlformats.org/drawingml/2006/main">
                  <a:graphicData uri="http://schemas.microsoft.com/office/word/2010/wordprocessingShape">
                    <wps:wsp>
                      <wps:cNvCnPr/>
                      <wps:spPr>
                        <a:xfrm>
                          <a:off x="0" y="0"/>
                          <a:ext cx="6119495" cy="0"/>
                        </a:xfrm>
                        <a:prstGeom prst="line">
                          <a:avLst/>
                        </a:prstGeom>
                        <a:ln w="22225" cap="rnd">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517BB81F" id="直線コネクタ 4" o:spid="_x0000_s1026" style="position:absolute;left:0;text-align:left;z-index:251811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6.65pt" to="481.8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" strokecolor="#70ad47 [3209]" strokeweight="1.75pt">
                <v:stroke endcap="round"/>
              </v:line>
            </w:pict>
          </mc:Fallback>
        </mc:AlternateContent>
      </w:r>
      <w:r w:rsidR="00DF7F79">
        <w:rPr>
          <w:rFonts w:hint="eastAsia"/>
        </w:rPr>
        <w:t xml:space="preserve">２　</w:t>
      </w:r>
      <w:r w:rsidR="00DF7F79" w:rsidRPr="004F47D7">
        <w:rPr>
          <w:rFonts w:hint="eastAsia"/>
        </w:rPr>
        <w:t>障がい児</w:t>
      </w:r>
      <w:r w:rsidR="00DF7F79">
        <w:rPr>
          <w:rFonts w:hint="eastAsia"/>
        </w:rPr>
        <w:t>相談</w:t>
      </w:r>
      <w:r w:rsidR="00DF7F79" w:rsidRPr="004F47D7">
        <w:rPr>
          <w:rFonts w:hint="eastAsia"/>
        </w:rPr>
        <w:t>支援</w:t>
      </w:r>
      <w:bookmarkEnd w:id="30"/>
    </w:p>
    <w:p w14:paraId="5C4744B7" w14:textId="78945280" w:rsidR="00592DD0" w:rsidRDefault="00592DD0" w:rsidP="000915E9">
      <w:pPr>
        <w:pStyle w:val="01"/>
      </w:pPr>
      <w:r w:rsidRPr="00592DD0">
        <w:rPr>
          <w:rFonts w:hint="eastAsia"/>
        </w:rPr>
        <w:t>障がい児やその家族等の抱える課題の解決や適切なサービスの利用を支援するため、指定障がい児相談支援事業所の充実および新規設置の促進に努めていくとともに、入間市障害者基幹相談支援センターと連携し、相談支援専門員の資質の向上に取り組みます。</w:t>
      </w:r>
    </w:p>
    <w:p w14:paraId="7E1BA116" w14:textId="77777777" w:rsidR="000915E9" w:rsidRDefault="000915E9" w:rsidP="000915E9"/>
    <w:tbl>
      <w:tblPr>
        <w:tblStyle w:val="a6"/>
        <w:tblW w:w="0" w:type="auto"/>
        <w:tblInd w:w="215" w:type="dxa"/>
        <w:tblLook w:val="04A0" w:firstRow="1" w:lastRow="0" w:firstColumn="1" w:lastColumn="0" w:noHBand="0" w:noVBand="1"/>
      </w:tblPr>
      <w:tblGrid>
        <w:gridCol w:w="2482"/>
        <w:gridCol w:w="6931"/>
      </w:tblGrid>
      <w:tr w:rsidR="00DF7F79" w:rsidRPr="00592DD0" w14:paraId="77FE46D7" w14:textId="77777777" w:rsidTr="00C40D17">
        <w:trPr>
          <w:trHeight w:val="340"/>
        </w:trPr>
        <w:tc>
          <w:tcPr>
            <w:tcW w:w="2482" w:type="dxa"/>
            <w:shd w:val="clear" w:color="auto" w:fill="C5E0B3" w:themeFill="accent6" w:themeFillTint="66"/>
            <w:vAlign w:val="center"/>
          </w:tcPr>
          <w:p w14:paraId="1D4B7297" w14:textId="77777777" w:rsidR="00DF7F79" w:rsidRPr="00592DD0" w:rsidRDefault="00DF7F79" w:rsidP="00592DD0">
            <w:pPr>
              <w:spacing w:line="240" w:lineRule="exact"/>
              <w:jc w:val="center"/>
              <w:rPr>
                <w:sz w:val="20"/>
                <w:szCs w:val="20"/>
              </w:rPr>
            </w:pPr>
            <w:r w:rsidRPr="00592DD0">
              <w:rPr>
                <w:rFonts w:hint="eastAsia"/>
                <w:sz w:val="20"/>
                <w:szCs w:val="20"/>
              </w:rPr>
              <w:t>サービス名</w:t>
            </w:r>
          </w:p>
        </w:tc>
        <w:tc>
          <w:tcPr>
            <w:tcW w:w="6931" w:type="dxa"/>
            <w:shd w:val="clear" w:color="auto" w:fill="C5E0B3" w:themeFill="accent6" w:themeFillTint="66"/>
            <w:vAlign w:val="center"/>
          </w:tcPr>
          <w:p w14:paraId="7277C645" w14:textId="77777777" w:rsidR="00DF7F79" w:rsidRPr="00592DD0" w:rsidRDefault="00DF7F79" w:rsidP="00592DD0">
            <w:pPr>
              <w:spacing w:line="240" w:lineRule="exact"/>
              <w:jc w:val="center"/>
              <w:rPr>
                <w:sz w:val="20"/>
                <w:szCs w:val="20"/>
              </w:rPr>
            </w:pPr>
            <w:r w:rsidRPr="00592DD0">
              <w:rPr>
                <w:rFonts w:hint="eastAsia"/>
                <w:sz w:val="20"/>
                <w:szCs w:val="20"/>
              </w:rPr>
              <w:t>内容</w:t>
            </w:r>
          </w:p>
        </w:tc>
      </w:tr>
      <w:tr w:rsidR="00DF7F79" w:rsidRPr="00592DD0" w14:paraId="6D66F226" w14:textId="77777777" w:rsidTr="00C40D17">
        <w:trPr>
          <w:trHeight w:val="850"/>
        </w:trPr>
        <w:tc>
          <w:tcPr>
            <w:tcW w:w="2482" w:type="dxa"/>
            <w:shd w:val="clear" w:color="auto" w:fill="FFFFFF" w:themeFill="background1"/>
            <w:vAlign w:val="center"/>
          </w:tcPr>
          <w:p w14:paraId="70F09705" w14:textId="77777777" w:rsidR="00DF7F79" w:rsidRPr="00592DD0" w:rsidRDefault="00DF7F79" w:rsidP="00592DD0">
            <w:pPr>
              <w:spacing w:line="240" w:lineRule="exact"/>
              <w:rPr>
                <w:sz w:val="20"/>
                <w:szCs w:val="20"/>
              </w:rPr>
            </w:pPr>
            <w:r w:rsidRPr="00592DD0">
              <w:rPr>
                <w:rFonts w:hint="eastAsia"/>
                <w:sz w:val="20"/>
                <w:szCs w:val="20"/>
              </w:rPr>
              <w:t>障がい児相談支援</w:t>
            </w:r>
          </w:p>
        </w:tc>
        <w:tc>
          <w:tcPr>
            <w:tcW w:w="6931" w:type="dxa"/>
            <w:shd w:val="clear" w:color="auto" w:fill="FFFFFF" w:themeFill="background1"/>
            <w:vAlign w:val="center"/>
          </w:tcPr>
          <w:p w14:paraId="58DE90D4" w14:textId="77777777" w:rsidR="00DF7F79" w:rsidRPr="00592DD0" w:rsidRDefault="00DF7F79" w:rsidP="00592DD0">
            <w:pPr>
              <w:spacing w:line="240" w:lineRule="exact"/>
              <w:rPr>
                <w:sz w:val="20"/>
                <w:szCs w:val="20"/>
              </w:rPr>
            </w:pPr>
            <w:r w:rsidRPr="00592DD0">
              <w:rPr>
                <w:rFonts w:hint="eastAsia"/>
                <w:sz w:val="20"/>
                <w:szCs w:val="20"/>
              </w:rPr>
              <w:t>障がい児通所支援の申請に係るサービス等利用計画の作成、支給決定されたサービス等の利用状況の検証（モニタリング）を行い、サービス事業者等との連絡調整などを行います。</w:t>
            </w:r>
          </w:p>
        </w:tc>
      </w:tr>
    </w:tbl>
    <w:p w14:paraId="6ECFE27D" w14:textId="513659DA" w:rsidR="00DF7F79" w:rsidRDefault="00DF7F79" w:rsidP="000915E9"/>
    <w:p w14:paraId="2D21F203" w14:textId="0AE27FE6" w:rsidR="00FC08C0" w:rsidRDefault="00FC08C0" w:rsidP="000915E9"/>
    <w:p w14:paraId="780AC8AA" w14:textId="5CB96979" w:rsidR="00FC08C0" w:rsidRDefault="00FC08C0" w:rsidP="000915E9"/>
    <w:p w14:paraId="79933B5E" w14:textId="08B48694" w:rsidR="00FC08C0" w:rsidRDefault="00FC08C0" w:rsidP="000915E9"/>
    <w:p w14:paraId="17C7835F" w14:textId="2BD7A310" w:rsidR="00FC08C0" w:rsidRDefault="00FC08C0" w:rsidP="000915E9"/>
    <w:p w14:paraId="554D3874" w14:textId="151BCF25" w:rsidR="00FC08C0" w:rsidRDefault="00FC08C0" w:rsidP="000915E9"/>
    <w:p w14:paraId="5D18A5DF" w14:textId="109B93D1" w:rsidR="00FC08C0" w:rsidRDefault="00FC08C0" w:rsidP="000915E9">
      <w:r>
        <w:rPr>
          <w:rFonts w:ascii="ＭＳ 明朝" w:eastAsia="ＭＳ 明朝" w:hAnsi="ＭＳ 明朝" w:hint="eastAsia"/>
          <w:b/>
          <w:bCs/>
          <w:noProof/>
        </w:rPr>
        <w:drawing>
          <wp:anchor distT="0" distB="0" distL="114300" distR="114300" simplePos="0" relativeHeight="251884544" behindDoc="0" locked="0" layoutInCell="1" allowOverlap="1" wp14:anchorId="2ABEFC9F" wp14:editId="69CC34E8">
            <wp:simplePos x="0" y="0"/>
            <wp:positionH relativeFrom="page">
              <wp:posOffset>6273866</wp:posOffset>
            </wp:positionH>
            <wp:positionV relativeFrom="page">
              <wp:posOffset>9423935</wp:posOffset>
            </wp:positionV>
            <wp:extent cx="648970" cy="648970"/>
            <wp:effectExtent l="0" t="0" r="0" b="0"/>
            <wp:wrapNone/>
            <wp:docPr id="181" name="JAVISCODE01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p>
    <w:p w14:paraId="2F7AA9B0" w14:textId="77777777" w:rsidR="00FC08C0" w:rsidRDefault="00FC08C0" w:rsidP="000915E9"/>
    <w:bookmarkStart w:id="31" w:name="_Toc146358346"/>
    <w:p w14:paraId="41803C3D" w14:textId="5F2721E2" w:rsidR="00DF7F79" w:rsidRDefault="00984B54" w:rsidP="00DF7F79">
      <w:pPr>
        <w:pStyle w:val="3"/>
      </w:pPr>
      <w:r>
        <w:rPr>
          <w:rFonts w:hint="eastAsia"/>
          <w:noProof/>
        </w:rPr>
        <w:lastRenderedPageBreak/>
        <mc:AlternateContent>
          <mc:Choice Requires="wps">
            <w:drawing>
              <wp:anchor distT="0" distB="0" distL="114300" distR="114300" simplePos="0" relativeHeight="251813888" behindDoc="0" locked="0" layoutInCell="1" allowOverlap="1" wp14:anchorId="6BAA6104" wp14:editId="4E2C3B65">
                <wp:simplePos x="0" y="0"/>
                <wp:positionH relativeFrom="column">
                  <wp:posOffset>0</wp:posOffset>
                </wp:positionH>
                <wp:positionV relativeFrom="paragraph">
                  <wp:posOffset>338455</wp:posOffset>
                </wp:positionV>
                <wp:extent cx="6119495" cy="0"/>
                <wp:effectExtent l="0" t="0" r="0" b="0"/>
                <wp:wrapNone/>
                <wp:docPr id="1608912287" name="直線コネクタ 4"/>
                <wp:cNvGraphicFramePr/>
                <a:graphic xmlns:a="http://schemas.openxmlformats.org/drawingml/2006/main">
                  <a:graphicData uri="http://schemas.microsoft.com/office/word/2010/wordprocessingShape">
                    <wps:wsp>
                      <wps:cNvCnPr/>
                      <wps:spPr>
                        <a:xfrm>
                          <a:off x="0" y="0"/>
                          <a:ext cx="6119495" cy="0"/>
                        </a:xfrm>
                        <a:prstGeom prst="line">
                          <a:avLst/>
                        </a:prstGeom>
                        <a:ln w="22225" cap="rnd">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235574F4" id="直線コネクタ 4" o:spid="_x0000_s1026" style="position:absolute;left:0;text-align:left;z-index:251813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6.65pt" to="481.8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" strokecolor="#70ad47 [3209]" strokeweight="1.75pt">
                <v:stroke endcap="round"/>
              </v:line>
            </w:pict>
          </mc:Fallback>
        </mc:AlternateContent>
      </w:r>
      <w:r w:rsidR="00DF7F79">
        <w:rPr>
          <w:rFonts w:hint="eastAsia"/>
        </w:rPr>
        <w:t xml:space="preserve">３　</w:t>
      </w:r>
      <w:r w:rsidR="00DF7F79" w:rsidRPr="00491756">
        <w:rPr>
          <w:rFonts w:hint="eastAsia"/>
        </w:rPr>
        <w:t>医療的ケア児等に対する関連分野の支援を調整する</w:t>
      </w:r>
      <w:r w:rsidR="00172712">
        <w:rPr>
          <w:rFonts w:hint="eastAsia"/>
        </w:rPr>
        <w:t>ｺｰﾃﾞｨﾈｰﾀｰ</w:t>
      </w:r>
      <w:r w:rsidR="00DF7F79" w:rsidRPr="00491756">
        <w:rPr>
          <w:rFonts w:hint="eastAsia"/>
        </w:rPr>
        <w:t>の配置</w:t>
      </w:r>
      <w:bookmarkEnd w:id="31"/>
    </w:p>
    <w:p w14:paraId="11D36988" w14:textId="6D2E00DE" w:rsidR="00DF7F79" w:rsidRDefault="00592DD0" w:rsidP="000915E9">
      <w:pPr>
        <w:pStyle w:val="01"/>
      </w:pPr>
      <w:r w:rsidRPr="00592DD0">
        <w:rPr>
          <w:rFonts w:hint="eastAsia"/>
        </w:rPr>
        <w:t>入間市児童発達支援センターうぃずや指定特定相談支援事業者と連携を図り、県等の研修への参加を促し、人材の確保に努めます。</w:t>
      </w:r>
    </w:p>
    <w:p w14:paraId="624F667F" w14:textId="77777777" w:rsidR="000915E9" w:rsidRPr="00056EBA" w:rsidRDefault="000915E9" w:rsidP="000915E9"/>
    <w:tbl>
      <w:tblPr>
        <w:tblStyle w:val="a6"/>
        <w:tblW w:w="0" w:type="auto"/>
        <w:tblInd w:w="215" w:type="dxa"/>
        <w:tblLook w:val="04A0" w:firstRow="1" w:lastRow="0" w:firstColumn="1" w:lastColumn="0" w:noHBand="0" w:noVBand="1"/>
      </w:tblPr>
      <w:tblGrid>
        <w:gridCol w:w="2420"/>
        <w:gridCol w:w="6993"/>
      </w:tblGrid>
      <w:tr w:rsidR="00DF7F79" w:rsidRPr="00C40D17" w14:paraId="7C5A753A" w14:textId="77777777" w:rsidTr="00C40D17">
        <w:trPr>
          <w:trHeight w:val="340"/>
        </w:trPr>
        <w:tc>
          <w:tcPr>
            <w:tcW w:w="2420" w:type="dxa"/>
            <w:shd w:val="clear" w:color="auto" w:fill="C5E0B3" w:themeFill="accent6" w:themeFillTint="66"/>
            <w:vAlign w:val="center"/>
          </w:tcPr>
          <w:p w14:paraId="76843F6C" w14:textId="77777777" w:rsidR="00DF7F79" w:rsidRPr="00C40D17" w:rsidRDefault="00DF7F79" w:rsidP="00A47C03">
            <w:pPr>
              <w:jc w:val="center"/>
              <w:rPr>
                <w:sz w:val="20"/>
                <w:szCs w:val="20"/>
              </w:rPr>
            </w:pPr>
            <w:r w:rsidRPr="00C40D17">
              <w:rPr>
                <w:rFonts w:hint="eastAsia"/>
                <w:sz w:val="20"/>
                <w:szCs w:val="20"/>
              </w:rPr>
              <w:t>サービス名</w:t>
            </w:r>
          </w:p>
        </w:tc>
        <w:tc>
          <w:tcPr>
            <w:tcW w:w="6993" w:type="dxa"/>
            <w:shd w:val="clear" w:color="auto" w:fill="C5E0B3" w:themeFill="accent6" w:themeFillTint="66"/>
            <w:vAlign w:val="center"/>
          </w:tcPr>
          <w:p w14:paraId="4A821B34" w14:textId="77777777" w:rsidR="00DF7F79" w:rsidRPr="00C40D17" w:rsidRDefault="00DF7F79" w:rsidP="00A47C03">
            <w:pPr>
              <w:jc w:val="center"/>
              <w:rPr>
                <w:sz w:val="20"/>
                <w:szCs w:val="20"/>
              </w:rPr>
            </w:pPr>
            <w:r w:rsidRPr="00C40D17">
              <w:rPr>
                <w:rFonts w:hint="eastAsia"/>
                <w:sz w:val="20"/>
                <w:szCs w:val="20"/>
              </w:rPr>
              <w:t>内容</w:t>
            </w:r>
          </w:p>
        </w:tc>
      </w:tr>
      <w:tr w:rsidR="00DF7F79" w:rsidRPr="00C40D17" w14:paraId="57789A0C" w14:textId="77777777" w:rsidTr="000915E9">
        <w:trPr>
          <w:trHeight w:val="624"/>
        </w:trPr>
        <w:tc>
          <w:tcPr>
            <w:tcW w:w="2420" w:type="dxa"/>
            <w:shd w:val="clear" w:color="auto" w:fill="FFFFFF" w:themeFill="background1"/>
            <w:vAlign w:val="center"/>
          </w:tcPr>
          <w:p w14:paraId="35501C05" w14:textId="77777777" w:rsidR="00DF7F79" w:rsidRPr="00C40D17" w:rsidRDefault="00DF7F79" w:rsidP="00A47C03">
            <w:pPr>
              <w:rPr>
                <w:sz w:val="20"/>
                <w:szCs w:val="20"/>
              </w:rPr>
            </w:pPr>
            <w:r w:rsidRPr="00C40D17">
              <w:rPr>
                <w:rFonts w:hint="eastAsia"/>
                <w:sz w:val="20"/>
                <w:szCs w:val="20"/>
              </w:rPr>
              <w:t>コーディネーター</w:t>
            </w:r>
          </w:p>
        </w:tc>
        <w:tc>
          <w:tcPr>
            <w:tcW w:w="6993" w:type="dxa"/>
            <w:shd w:val="clear" w:color="auto" w:fill="FFFFFF" w:themeFill="background1"/>
            <w:vAlign w:val="center"/>
          </w:tcPr>
          <w:p w14:paraId="5D4FBFA9" w14:textId="77777777" w:rsidR="00DF7F79" w:rsidRPr="00C40D17" w:rsidRDefault="00DF7F79" w:rsidP="00C40D17">
            <w:pPr>
              <w:spacing w:line="240" w:lineRule="exact"/>
              <w:rPr>
                <w:sz w:val="20"/>
                <w:szCs w:val="20"/>
              </w:rPr>
            </w:pPr>
            <w:r w:rsidRPr="00C40D17">
              <w:rPr>
                <w:rFonts w:hint="eastAsia"/>
                <w:sz w:val="20"/>
                <w:szCs w:val="20"/>
              </w:rPr>
              <w:t>医療的ケア児等が地域で安心して暮らしていけるよう、医療的ケア児等の支援を総合調整します。</w:t>
            </w:r>
          </w:p>
        </w:tc>
      </w:tr>
    </w:tbl>
    <w:p w14:paraId="2269ACBB" w14:textId="57453523" w:rsidR="00FC08C0" w:rsidRDefault="00FC08C0" w:rsidP="00FC08C0">
      <w:pPr>
        <w:pStyle w:val="2"/>
      </w:pPr>
      <w:bookmarkStart w:id="32" w:name="_Toc146358347"/>
    </w:p>
    <w:p w14:paraId="15145882" w14:textId="5BFBFA64" w:rsidR="00FC08C0" w:rsidRDefault="00FC08C0" w:rsidP="00FC08C0"/>
    <w:p w14:paraId="6CC1BB1F" w14:textId="7D1D6A43" w:rsidR="00FC08C0" w:rsidRDefault="00FC08C0" w:rsidP="00FC08C0"/>
    <w:p w14:paraId="6C829921" w14:textId="59BCB33E" w:rsidR="00FC08C0" w:rsidRDefault="00FC08C0" w:rsidP="00FC08C0"/>
    <w:p w14:paraId="373543B7" w14:textId="2FF87C20" w:rsidR="00FC08C0" w:rsidRDefault="00FC08C0" w:rsidP="00FC08C0"/>
    <w:p w14:paraId="6ABEA4E0" w14:textId="77FA4AAF" w:rsidR="00FC08C0" w:rsidRDefault="00FC08C0" w:rsidP="00FC08C0"/>
    <w:p w14:paraId="58102691" w14:textId="3D8E4801" w:rsidR="00FC08C0" w:rsidRDefault="00FC08C0" w:rsidP="00FC08C0"/>
    <w:p w14:paraId="166D250F" w14:textId="57BC914A" w:rsidR="00FC08C0" w:rsidRDefault="00FC08C0" w:rsidP="00FC08C0"/>
    <w:p w14:paraId="781E9D58" w14:textId="4042C763" w:rsidR="00FC08C0" w:rsidRDefault="00FC08C0" w:rsidP="00FC08C0"/>
    <w:p w14:paraId="5CE80092" w14:textId="7E9EC911" w:rsidR="00FC08C0" w:rsidRDefault="00FC08C0" w:rsidP="00FC08C0"/>
    <w:p w14:paraId="2C949161" w14:textId="7708EA39" w:rsidR="00FC08C0" w:rsidRDefault="00FC08C0" w:rsidP="00FC08C0"/>
    <w:p w14:paraId="2C0E95AD" w14:textId="3D442C60" w:rsidR="00FC08C0" w:rsidRDefault="00FC08C0" w:rsidP="00FC08C0"/>
    <w:p w14:paraId="7B672C59" w14:textId="1EC6CAB5" w:rsidR="00FC08C0" w:rsidRDefault="00FC08C0" w:rsidP="00FC08C0"/>
    <w:p w14:paraId="4B5B499C" w14:textId="239C9154" w:rsidR="00FC08C0" w:rsidRDefault="00FC08C0" w:rsidP="00FC08C0"/>
    <w:p w14:paraId="487FFCD6" w14:textId="6E60CC79" w:rsidR="00FC08C0" w:rsidRDefault="00FC08C0" w:rsidP="00FC08C0"/>
    <w:p w14:paraId="1291437B" w14:textId="35C8314C" w:rsidR="00FC08C0" w:rsidRDefault="00FC08C0" w:rsidP="00FC08C0"/>
    <w:p w14:paraId="5C17FF6F" w14:textId="056AD955" w:rsidR="00FC08C0" w:rsidRDefault="00FC08C0" w:rsidP="00FC08C0"/>
    <w:p w14:paraId="6F204EB8" w14:textId="242F0B59" w:rsidR="00FC08C0" w:rsidRDefault="00FC08C0" w:rsidP="00FC08C0"/>
    <w:p w14:paraId="3BD31CBD" w14:textId="775199EF" w:rsidR="00FC08C0" w:rsidRDefault="00FC08C0" w:rsidP="00FC08C0"/>
    <w:p w14:paraId="108B6B0D" w14:textId="14A953CB" w:rsidR="00FC08C0" w:rsidRDefault="00FC08C0" w:rsidP="00FC08C0"/>
    <w:p w14:paraId="3F005FEC" w14:textId="03F2244D" w:rsidR="00FC08C0" w:rsidRDefault="00FC08C0" w:rsidP="00FC08C0"/>
    <w:p w14:paraId="7B675C29" w14:textId="6B87DC9E" w:rsidR="00FC08C0" w:rsidRDefault="00FC08C0" w:rsidP="00FC08C0"/>
    <w:p w14:paraId="56278C1D" w14:textId="1A339194" w:rsidR="00FC08C0" w:rsidRDefault="00FC08C0" w:rsidP="00FC08C0"/>
    <w:p w14:paraId="47648C85" w14:textId="74689D49" w:rsidR="00FC08C0" w:rsidRDefault="00FC08C0" w:rsidP="00FC08C0"/>
    <w:p w14:paraId="7182C915" w14:textId="6F31CC72" w:rsidR="00FC08C0" w:rsidRDefault="00FC08C0" w:rsidP="00FC08C0"/>
    <w:p w14:paraId="3222A394" w14:textId="047935C6" w:rsidR="00FC08C0" w:rsidRDefault="00FC08C0" w:rsidP="00FC08C0"/>
    <w:p w14:paraId="3C034359" w14:textId="120672AF" w:rsidR="00FC08C0" w:rsidRDefault="00FC08C0" w:rsidP="00FC08C0"/>
    <w:p w14:paraId="6CEE0B34" w14:textId="5CDF9A18" w:rsidR="00FC08C0" w:rsidRDefault="00FC08C0" w:rsidP="00FC08C0"/>
    <w:p w14:paraId="27B120C2" w14:textId="39B6DF2A" w:rsidR="00FC08C0" w:rsidRDefault="00FC08C0" w:rsidP="00FC08C0"/>
    <w:p w14:paraId="3EE88363" w14:textId="09277113" w:rsidR="00FC08C0" w:rsidRDefault="00FC08C0" w:rsidP="00FC08C0">
      <w:r>
        <w:rPr>
          <w:rFonts w:ascii="ＭＳ 明朝" w:eastAsia="ＭＳ 明朝" w:hAnsi="ＭＳ 明朝" w:hint="eastAsia"/>
          <w:noProof/>
        </w:rPr>
        <w:drawing>
          <wp:anchor distT="0" distB="0" distL="114300" distR="114300" simplePos="0" relativeHeight="251886592" behindDoc="0" locked="0" layoutInCell="1" allowOverlap="1" wp14:anchorId="062C152A" wp14:editId="2D4F0A10">
            <wp:simplePos x="0" y="0"/>
            <wp:positionH relativeFrom="page">
              <wp:posOffset>623035</wp:posOffset>
            </wp:positionH>
            <wp:positionV relativeFrom="page">
              <wp:posOffset>9423400</wp:posOffset>
            </wp:positionV>
            <wp:extent cx="648970" cy="648970"/>
            <wp:effectExtent l="0" t="0" r="0" b="0"/>
            <wp:wrapNone/>
            <wp:docPr id="182" name="JAVISCODE012-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p>
    <w:p w14:paraId="6BD0C13D" w14:textId="77777777" w:rsidR="00FC08C0" w:rsidRPr="00FC08C0" w:rsidRDefault="00FC08C0" w:rsidP="00FC08C0"/>
    <w:p w14:paraId="7142CD21" w14:textId="4618044C" w:rsidR="003630EF" w:rsidRPr="00DF7F79" w:rsidRDefault="00DF7F79" w:rsidP="00172712">
      <w:pPr>
        <w:pStyle w:val="2"/>
        <w:ind w:leftChars="100" w:left="220"/>
      </w:pPr>
      <w:r w:rsidRPr="00DF7F79">
        <w:rPr>
          <w:rFonts w:hint="eastAsia"/>
        </w:rPr>
        <w:lastRenderedPageBreak/>
        <w:t>地域生活支援事業の見込み</w:t>
      </w:r>
      <w:r w:rsidR="00172712">
        <w:rPr>
          <w:rFonts w:hint="eastAsia"/>
          <w:noProof/>
        </w:rPr>
        <mc:AlternateContent>
          <mc:Choice Requires="wps">
            <w:drawing>
              <wp:anchor distT="0" distB="0" distL="114300" distR="114300" simplePos="0" relativeHeight="251772928" behindDoc="1" locked="0" layoutInCell="1" allowOverlap="1" wp14:anchorId="325BD318" wp14:editId="07BE1D75">
                <wp:simplePos x="0" y="0"/>
                <wp:positionH relativeFrom="column">
                  <wp:posOffset>0</wp:posOffset>
                </wp:positionH>
                <wp:positionV relativeFrom="paragraph">
                  <wp:posOffset>-635</wp:posOffset>
                </wp:positionV>
                <wp:extent cx="6120000" cy="457200"/>
                <wp:effectExtent l="0" t="0" r="14605" b="19050"/>
                <wp:wrapNone/>
                <wp:docPr id="1308733915" name="正方形/長方形 2"/>
                <wp:cNvGraphicFramePr/>
                <a:graphic xmlns:a="http://schemas.openxmlformats.org/drawingml/2006/main">
                  <a:graphicData uri="http://schemas.microsoft.com/office/word/2010/wordprocessingShape">
                    <wps:wsp>
                      <wps:cNvSpPr/>
                      <wps:spPr>
                        <a:xfrm>
                          <a:off x="0" y="0"/>
                          <a:ext cx="6120000" cy="457200"/>
                        </a:xfrm>
                        <a:prstGeom prst="rect">
                          <a:avLst/>
                        </a:prstGeom>
                        <a:solidFill>
                          <a:schemeClr val="accent6">
                            <a:lumMod val="40000"/>
                            <a:lumOff val="60000"/>
                          </a:schemeClr>
                        </a:solidFill>
                        <a:ln>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472009DC" id="正方形/長方形 2" o:spid="_x0000_s1026" style="position:absolute;left:0;text-align:left;margin-left:0;margin-top:-.05pt;width:481.9pt;height:36pt;z-index:-251543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" fillcolor="#c5e0b3 [1305]" strokecolor="#70ad47 [3209]" strokeweight="2pt"/>
            </w:pict>
          </mc:Fallback>
        </mc:AlternateContent>
      </w:r>
      <w:bookmarkEnd w:id="32"/>
    </w:p>
    <w:p w14:paraId="52DB3312" w14:textId="77777777" w:rsidR="00172712" w:rsidRDefault="00172712" w:rsidP="00592DD0">
      <w:pPr>
        <w:pStyle w:val="01"/>
      </w:pPr>
    </w:p>
    <w:p w14:paraId="15799B4A" w14:textId="4B889C26" w:rsidR="00DF7F79" w:rsidRPr="00CD6522" w:rsidRDefault="00DF7F79" w:rsidP="00C40D17">
      <w:pPr>
        <w:pStyle w:val="01"/>
      </w:pPr>
      <w:r w:rsidRPr="00CD6522">
        <w:rPr>
          <w:rFonts w:hint="eastAsia"/>
        </w:rPr>
        <w:t>地域生活支援事業は、地域の特性や利用者の状況に応じて実施する市町村事業であり、全国的な統一基準の障がい福祉サービスと併せて実施するものです。障害者総合支援法に基づき、市町村が定める障害福祉計画において、地域生活支援事業の種類ごとの実施に関する事項等を定めることになっています。</w:t>
      </w:r>
    </w:p>
    <w:p w14:paraId="75471EFA" w14:textId="77777777" w:rsidR="00DF7F79" w:rsidRPr="00CD6522" w:rsidRDefault="00DF7F79" w:rsidP="00C40D17">
      <w:pPr>
        <w:pStyle w:val="01"/>
      </w:pPr>
      <w:r w:rsidRPr="00CD6522">
        <w:rPr>
          <w:rFonts w:hint="eastAsia"/>
        </w:rPr>
        <w:t>地域生活支援事業の実施に当たっては、障がい者のニーズや生活実態に基づいて総合的な判断をし、障がい者が自立した日常生活を営むことができるよう、継続的かつ総合的なサービスが提供されるよう取り組んでいきます。</w:t>
      </w:r>
    </w:p>
    <w:p w14:paraId="5379895F" w14:textId="6DCDA395" w:rsidR="00DF7F79" w:rsidRPr="00056EBA" w:rsidRDefault="00DF7F79" w:rsidP="006F397D">
      <w:pPr>
        <w:pStyle w:val="a0"/>
      </w:pPr>
    </w:p>
    <w:tbl>
      <w:tblPr>
        <w:tblStyle w:val="a6"/>
        <w:tblW w:w="9433" w:type="dxa"/>
        <w:tblInd w:w="215" w:type="dxa"/>
        <w:tblLook w:val="04A0" w:firstRow="1" w:lastRow="0" w:firstColumn="1" w:lastColumn="0" w:noHBand="0" w:noVBand="1"/>
      </w:tblPr>
      <w:tblGrid>
        <w:gridCol w:w="3080"/>
        <w:gridCol w:w="6333"/>
        <w:gridCol w:w="20"/>
      </w:tblGrid>
      <w:tr w:rsidR="00DF7F79" w:rsidRPr="00C40D17" w14:paraId="1996922B" w14:textId="77777777" w:rsidTr="00C40D17">
        <w:trPr>
          <w:gridAfter w:val="1"/>
          <w:wAfter w:w="20" w:type="dxa"/>
          <w:trHeight w:val="397"/>
        </w:trPr>
        <w:tc>
          <w:tcPr>
            <w:tcW w:w="3080" w:type="dxa"/>
            <w:shd w:val="clear" w:color="auto" w:fill="C5E0B3" w:themeFill="accent6" w:themeFillTint="66"/>
            <w:vAlign w:val="center"/>
          </w:tcPr>
          <w:p w14:paraId="7897E95C" w14:textId="77777777" w:rsidR="00DF7F79" w:rsidRPr="00C40D17" w:rsidRDefault="00DF7F79" w:rsidP="00C40D17">
            <w:pPr>
              <w:spacing w:line="240" w:lineRule="exact"/>
              <w:jc w:val="center"/>
              <w:rPr>
                <w:sz w:val="20"/>
                <w:szCs w:val="20"/>
              </w:rPr>
            </w:pPr>
            <w:r w:rsidRPr="00C40D17">
              <w:rPr>
                <w:rFonts w:hint="eastAsia"/>
                <w:sz w:val="20"/>
                <w:szCs w:val="20"/>
              </w:rPr>
              <w:t>事業名</w:t>
            </w:r>
          </w:p>
        </w:tc>
        <w:tc>
          <w:tcPr>
            <w:tcW w:w="6333" w:type="dxa"/>
            <w:shd w:val="clear" w:color="auto" w:fill="C5E0B3" w:themeFill="accent6" w:themeFillTint="66"/>
            <w:vAlign w:val="center"/>
          </w:tcPr>
          <w:p w14:paraId="76E0652E" w14:textId="77777777" w:rsidR="00DF7F79" w:rsidRPr="00C40D17" w:rsidRDefault="00DF7F79" w:rsidP="00C40D17">
            <w:pPr>
              <w:spacing w:line="240" w:lineRule="exact"/>
              <w:jc w:val="center"/>
              <w:rPr>
                <w:sz w:val="20"/>
                <w:szCs w:val="20"/>
              </w:rPr>
            </w:pPr>
            <w:r w:rsidRPr="00C40D17">
              <w:rPr>
                <w:rFonts w:hint="eastAsia"/>
                <w:sz w:val="20"/>
                <w:szCs w:val="20"/>
              </w:rPr>
              <w:t>内容</w:t>
            </w:r>
          </w:p>
        </w:tc>
      </w:tr>
      <w:tr w:rsidR="00DF7F79" w:rsidRPr="00C40D17" w14:paraId="4C79B8EC" w14:textId="77777777" w:rsidTr="00C40D17">
        <w:trPr>
          <w:gridAfter w:val="1"/>
          <w:wAfter w:w="20" w:type="dxa"/>
          <w:trHeight w:val="624"/>
        </w:trPr>
        <w:tc>
          <w:tcPr>
            <w:tcW w:w="3080" w:type="dxa"/>
            <w:shd w:val="clear" w:color="auto" w:fill="FFFFFF" w:themeFill="background1"/>
            <w:vAlign w:val="center"/>
          </w:tcPr>
          <w:p w14:paraId="40724A39" w14:textId="77777777" w:rsidR="00DF7F79" w:rsidRPr="00C40D17" w:rsidRDefault="00DF7F79" w:rsidP="00C40D17">
            <w:pPr>
              <w:spacing w:line="240" w:lineRule="exact"/>
              <w:rPr>
                <w:sz w:val="20"/>
                <w:szCs w:val="20"/>
              </w:rPr>
            </w:pPr>
            <w:r w:rsidRPr="00C40D17">
              <w:rPr>
                <w:rFonts w:hint="eastAsia"/>
                <w:sz w:val="20"/>
                <w:szCs w:val="20"/>
              </w:rPr>
              <w:t>理解促進研修・啓発事業</w:t>
            </w:r>
          </w:p>
        </w:tc>
        <w:tc>
          <w:tcPr>
            <w:tcW w:w="6333" w:type="dxa"/>
            <w:shd w:val="clear" w:color="auto" w:fill="FFFFFF" w:themeFill="background1"/>
            <w:vAlign w:val="center"/>
          </w:tcPr>
          <w:p w14:paraId="7B9634EF" w14:textId="77777777" w:rsidR="00DF7F79" w:rsidRPr="00C40D17" w:rsidRDefault="00DF7F79" w:rsidP="00C40D17">
            <w:pPr>
              <w:spacing w:line="240" w:lineRule="exact"/>
              <w:rPr>
                <w:sz w:val="20"/>
                <w:szCs w:val="20"/>
              </w:rPr>
            </w:pPr>
            <w:r w:rsidRPr="00C40D17">
              <w:rPr>
                <w:rFonts w:hint="eastAsia"/>
                <w:sz w:val="20"/>
                <w:szCs w:val="20"/>
              </w:rPr>
              <w:t>地域社会の住民に対して障がい者等に対する理解を深める、又は「心のバリアフリー」の推進を図るための研修・啓発事業を行います。</w:t>
            </w:r>
          </w:p>
        </w:tc>
      </w:tr>
      <w:tr w:rsidR="00DF7F79" w:rsidRPr="00C40D17" w14:paraId="7EEEEA5A" w14:textId="77777777" w:rsidTr="00C40D17">
        <w:trPr>
          <w:gridAfter w:val="1"/>
          <w:wAfter w:w="20" w:type="dxa"/>
          <w:trHeight w:val="624"/>
        </w:trPr>
        <w:tc>
          <w:tcPr>
            <w:tcW w:w="3080" w:type="dxa"/>
            <w:shd w:val="clear" w:color="auto" w:fill="FFFFFF" w:themeFill="background1"/>
            <w:vAlign w:val="center"/>
          </w:tcPr>
          <w:p w14:paraId="6A6343D8" w14:textId="77777777" w:rsidR="00DF7F79" w:rsidRPr="00C40D17" w:rsidRDefault="00DF7F79" w:rsidP="00C40D17">
            <w:pPr>
              <w:spacing w:line="240" w:lineRule="exact"/>
              <w:rPr>
                <w:sz w:val="20"/>
                <w:szCs w:val="20"/>
              </w:rPr>
            </w:pPr>
            <w:r w:rsidRPr="00C40D17">
              <w:rPr>
                <w:rFonts w:hint="eastAsia"/>
                <w:sz w:val="20"/>
                <w:szCs w:val="20"/>
              </w:rPr>
              <w:t>自発的活動支援事業</w:t>
            </w:r>
          </w:p>
        </w:tc>
        <w:tc>
          <w:tcPr>
            <w:tcW w:w="6333" w:type="dxa"/>
            <w:shd w:val="clear" w:color="auto" w:fill="FFFFFF" w:themeFill="background1"/>
            <w:vAlign w:val="center"/>
          </w:tcPr>
          <w:p w14:paraId="7D2E93F4" w14:textId="77777777" w:rsidR="00DF7F79" w:rsidRPr="00C40D17" w:rsidRDefault="00DF7F79" w:rsidP="00C40D17">
            <w:pPr>
              <w:spacing w:line="240" w:lineRule="exact"/>
              <w:rPr>
                <w:sz w:val="20"/>
                <w:szCs w:val="20"/>
              </w:rPr>
            </w:pPr>
            <w:r w:rsidRPr="00C40D17">
              <w:rPr>
                <w:rFonts w:hint="eastAsia"/>
                <w:sz w:val="20"/>
                <w:szCs w:val="20"/>
              </w:rPr>
              <w:t>障がい者等やその家族、地域住民等が自発的に行う活動（ピアサポート、社会活動、ボランティア活動等）に対する支援を行います。</w:t>
            </w:r>
          </w:p>
        </w:tc>
      </w:tr>
      <w:tr w:rsidR="00DF7F79" w:rsidRPr="00C40D17" w14:paraId="60CCF265" w14:textId="77777777" w:rsidTr="00C40D17">
        <w:trPr>
          <w:gridAfter w:val="1"/>
          <w:wAfter w:w="20" w:type="dxa"/>
          <w:trHeight w:val="624"/>
        </w:trPr>
        <w:tc>
          <w:tcPr>
            <w:tcW w:w="3080" w:type="dxa"/>
            <w:shd w:val="clear" w:color="auto" w:fill="FFFFFF" w:themeFill="background1"/>
            <w:vAlign w:val="center"/>
          </w:tcPr>
          <w:p w14:paraId="389B9FB5" w14:textId="77777777" w:rsidR="00DF7F79" w:rsidRPr="00C40D17" w:rsidRDefault="00DF7F79" w:rsidP="00C40D17">
            <w:pPr>
              <w:spacing w:line="240" w:lineRule="exact"/>
              <w:rPr>
                <w:sz w:val="20"/>
                <w:szCs w:val="20"/>
              </w:rPr>
            </w:pPr>
            <w:r w:rsidRPr="00C40D17">
              <w:rPr>
                <w:rFonts w:hint="eastAsia"/>
                <w:sz w:val="20"/>
                <w:szCs w:val="20"/>
              </w:rPr>
              <w:t>障がい者相談支援事業</w:t>
            </w:r>
          </w:p>
        </w:tc>
        <w:tc>
          <w:tcPr>
            <w:tcW w:w="6333" w:type="dxa"/>
            <w:shd w:val="clear" w:color="auto" w:fill="FFFFFF" w:themeFill="background1"/>
            <w:vAlign w:val="center"/>
          </w:tcPr>
          <w:p w14:paraId="454AC74F" w14:textId="77777777" w:rsidR="00DF7F79" w:rsidRPr="00C40D17" w:rsidRDefault="00DF7F79" w:rsidP="00C40D17">
            <w:pPr>
              <w:spacing w:line="240" w:lineRule="exact"/>
              <w:rPr>
                <w:sz w:val="20"/>
                <w:szCs w:val="20"/>
              </w:rPr>
            </w:pPr>
            <w:r w:rsidRPr="00C40D17">
              <w:rPr>
                <w:rFonts w:hint="eastAsia"/>
                <w:sz w:val="20"/>
                <w:szCs w:val="20"/>
              </w:rPr>
              <w:t>障がい者等からの相談に応じ、必要な情報の提供や権利擁護のために必要な援助等を行います。</w:t>
            </w:r>
          </w:p>
        </w:tc>
      </w:tr>
      <w:tr w:rsidR="00DF7F79" w:rsidRPr="00C40D17" w14:paraId="3A316849" w14:textId="77777777" w:rsidTr="00C40D17">
        <w:trPr>
          <w:trHeight w:val="907"/>
        </w:trPr>
        <w:tc>
          <w:tcPr>
            <w:tcW w:w="3080" w:type="dxa"/>
            <w:shd w:val="clear" w:color="auto" w:fill="FFFFFF" w:themeFill="background1"/>
            <w:vAlign w:val="center"/>
          </w:tcPr>
          <w:p w14:paraId="1C60C42A" w14:textId="77777777" w:rsidR="00DF7F79" w:rsidRPr="00C40D17" w:rsidRDefault="00DF7F79" w:rsidP="00C40D17">
            <w:pPr>
              <w:spacing w:line="240" w:lineRule="exact"/>
              <w:rPr>
                <w:sz w:val="20"/>
                <w:szCs w:val="20"/>
              </w:rPr>
            </w:pPr>
            <w:r w:rsidRPr="00C40D17">
              <w:rPr>
                <w:rFonts w:hint="eastAsia"/>
                <w:sz w:val="20"/>
                <w:szCs w:val="20"/>
              </w:rPr>
              <w:t>成年後見制度利用支援事業</w:t>
            </w:r>
          </w:p>
        </w:tc>
        <w:tc>
          <w:tcPr>
            <w:tcW w:w="6353" w:type="dxa"/>
            <w:gridSpan w:val="2"/>
            <w:shd w:val="clear" w:color="auto" w:fill="FFFFFF" w:themeFill="background1"/>
            <w:vAlign w:val="center"/>
          </w:tcPr>
          <w:p w14:paraId="47524517" w14:textId="77777777" w:rsidR="00DF7F79" w:rsidRPr="00C40D17" w:rsidRDefault="00DF7F79" w:rsidP="00C40D17">
            <w:pPr>
              <w:spacing w:line="240" w:lineRule="exact"/>
              <w:rPr>
                <w:sz w:val="20"/>
                <w:szCs w:val="20"/>
              </w:rPr>
            </w:pPr>
            <w:r w:rsidRPr="00C40D17">
              <w:rPr>
                <w:rFonts w:hint="eastAsia"/>
                <w:sz w:val="20"/>
                <w:szCs w:val="20"/>
              </w:rPr>
              <w:t>成年後見制度を利用することが有用と認められる知的障がい者又は精神障がい者に対し、成年後見制度の利用を支援し、権利擁護を図ります。</w:t>
            </w:r>
          </w:p>
        </w:tc>
      </w:tr>
      <w:tr w:rsidR="00DF7F79" w:rsidRPr="00C40D17" w14:paraId="3E751B8A" w14:textId="77777777" w:rsidTr="00C40D17">
        <w:trPr>
          <w:gridAfter w:val="1"/>
          <w:wAfter w:w="20" w:type="dxa"/>
          <w:trHeight w:val="624"/>
        </w:trPr>
        <w:tc>
          <w:tcPr>
            <w:tcW w:w="3080" w:type="dxa"/>
            <w:shd w:val="clear" w:color="auto" w:fill="FFFFFF" w:themeFill="background1"/>
            <w:vAlign w:val="center"/>
          </w:tcPr>
          <w:p w14:paraId="082C3AE2" w14:textId="77777777" w:rsidR="00DF7F79" w:rsidRPr="00C40D17" w:rsidRDefault="00DF7F79" w:rsidP="00C40D17">
            <w:pPr>
              <w:spacing w:line="240" w:lineRule="exact"/>
              <w:rPr>
                <w:sz w:val="20"/>
                <w:szCs w:val="20"/>
              </w:rPr>
            </w:pPr>
            <w:r w:rsidRPr="00C40D17">
              <w:rPr>
                <w:rFonts w:hint="eastAsia"/>
                <w:sz w:val="20"/>
                <w:szCs w:val="20"/>
              </w:rPr>
              <w:t>成年後見制度法人後見支援事業</w:t>
            </w:r>
          </w:p>
        </w:tc>
        <w:tc>
          <w:tcPr>
            <w:tcW w:w="6333" w:type="dxa"/>
            <w:shd w:val="clear" w:color="auto" w:fill="FFFFFF" w:themeFill="background1"/>
            <w:vAlign w:val="center"/>
          </w:tcPr>
          <w:p w14:paraId="23DBB32A" w14:textId="77777777" w:rsidR="00DF7F79" w:rsidRPr="00C40D17" w:rsidRDefault="00DF7F79" w:rsidP="00C40D17">
            <w:pPr>
              <w:spacing w:line="240" w:lineRule="exact"/>
              <w:rPr>
                <w:sz w:val="20"/>
                <w:szCs w:val="20"/>
              </w:rPr>
            </w:pPr>
            <w:r w:rsidRPr="00C40D17">
              <w:rPr>
                <w:rFonts w:hint="eastAsia"/>
                <w:sz w:val="20"/>
                <w:szCs w:val="20"/>
              </w:rPr>
              <w:t>市民後見人の活用も含めた法人後見の活動を支援し、障がい者の権利擁護を図ります。</w:t>
            </w:r>
          </w:p>
        </w:tc>
      </w:tr>
      <w:tr w:rsidR="00DF7F79" w:rsidRPr="00C40D17" w14:paraId="3FE382D8" w14:textId="77777777" w:rsidTr="00C40D17">
        <w:trPr>
          <w:gridAfter w:val="1"/>
          <w:wAfter w:w="20" w:type="dxa"/>
          <w:trHeight w:val="624"/>
        </w:trPr>
        <w:tc>
          <w:tcPr>
            <w:tcW w:w="3080" w:type="dxa"/>
            <w:shd w:val="clear" w:color="auto" w:fill="FFFFFF" w:themeFill="background1"/>
            <w:vAlign w:val="center"/>
          </w:tcPr>
          <w:p w14:paraId="34BBE983" w14:textId="77777777" w:rsidR="00DF7F79" w:rsidRPr="00C40D17" w:rsidRDefault="00DF7F79" w:rsidP="00C40D17">
            <w:pPr>
              <w:spacing w:line="240" w:lineRule="exact"/>
              <w:rPr>
                <w:sz w:val="20"/>
                <w:szCs w:val="20"/>
              </w:rPr>
            </w:pPr>
            <w:r w:rsidRPr="00C40D17">
              <w:rPr>
                <w:rFonts w:hint="eastAsia"/>
                <w:sz w:val="20"/>
                <w:szCs w:val="20"/>
              </w:rPr>
              <w:t>意思疎通支援事業</w:t>
            </w:r>
          </w:p>
        </w:tc>
        <w:tc>
          <w:tcPr>
            <w:tcW w:w="6333" w:type="dxa"/>
            <w:shd w:val="clear" w:color="auto" w:fill="FFFFFF" w:themeFill="background1"/>
            <w:vAlign w:val="center"/>
          </w:tcPr>
          <w:p w14:paraId="27FA1424" w14:textId="77777777" w:rsidR="00DF7F79" w:rsidRPr="00C40D17" w:rsidRDefault="00DF7F79" w:rsidP="00C40D17">
            <w:pPr>
              <w:spacing w:line="240" w:lineRule="exact"/>
              <w:rPr>
                <w:sz w:val="20"/>
                <w:szCs w:val="20"/>
              </w:rPr>
            </w:pPr>
            <w:r w:rsidRPr="00C40D17">
              <w:rPr>
                <w:rFonts w:hint="eastAsia"/>
                <w:sz w:val="20"/>
                <w:szCs w:val="20"/>
              </w:rPr>
              <w:t>手話通訳者、要約筆記者等の派遣等を行い、意思疎通を図ることに支障がある障がい者等の意思疎通の円滑化を図ります。</w:t>
            </w:r>
          </w:p>
        </w:tc>
      </w:tr>
      <w:tr w:rsidR="00DF7F79" w:rsidRPr="00C40D17" w14:paraId="086DEB1C" w14:textId="77777777" w:rsidTr="00C40D17">
        <w:trPr>
          <w:gridAfter w:val="1"/>
          <w:wAfter w:w="20" w:type="dxa"/>
          <w:trHeight w:val="624"/>
        </w:trPr>
        <w:tc>
          <w:tcPr>
            <w:tcW w:w="3080" w:type="dxa"/>
            <w:shd w:val="clear" w:color="auto" w:fill="FFFFFF" w:themeFill="background1"/>
            <w:vAlign w:val="center"/>
          </w:tcPr>
          <w:p w14:paraId="23CBC5BA" w14:textId="77777777" w:rsidR="00DF7F79" w:rsidRPr="00C40D17" w:rsidRDefault="00DF7F79" w:rsidP="00C40D17">
            <w:pPr>
              <w:spacing w:line="240" w:lineRule="exact"/>
              <w:rPr>
                <w:sz w:val="20"/>
                <w:szCs w:val="20"/>
              </w:rPr>
            </w:pPr>
            <w:r w:rsidRPr="00C40D17">
              <w:rPr>
                <w:rFonts w:hint="eastAsia"/>
                <w:sz w:val="20"/>
                <w:szCs w:val="20"/>
              </w:rPr>
              <w:t>日常生活用具給付事業</w:t>
            </w:r>
          </w:p>
        </w:tc>
        <w:tc>
          <w:tcPr>
            <w:tcW w:w="6333" w:type="dxa"/>
            <w:shd w:val="clear" w:color="auto" w:fill="FFFFFF" w:themeFill="background1"/>
            <w:vAlign w:val="center"/>
          </w:tcPr>
          <w:p w14:paraId="5B6D3A99" w14:textId="77777777" w:rsidR="00DF7F79" w:rsidRPr="00C40D17" w:rsidRDefault="00DF7F79" w:rsidP="00C40D17">
            <w:pPr>
              <w:spacing w:line="240" w:lineRule="exact"/>
              <w:rPr>
                <w:sz w:val="20"/>
                <w:szCs w:val="20"/>
              </w:rPr>
            </w:pPr>
            <w:r w:rsidRPr="00C40D17">
              <w:rPr>
                <w:rFonts w:hint="eastAsia"/>
                <w:sz w:val="20"/>
                <w:szCs w:val="20"/>
              </w:rPr>
              <w:t>自立生活支援用具等の日常生活用具を給付することにより、日常生活の便宜を図ります。</w:t>
            </w:r>
          </w:p>
        </w:tc>
      </w:tr>
      <w:tr w:rsidR="00DF7F79" w:rsidRPr="00C40D17" w14:paraId="48BFE109" w14:textId="77777777" w:rsidTr="00C40D17">
        <w:trPr>
          <w:gridAfter w:val="1"/>
          <w:wAfter w:w="20" w:type="dxa"/>
          <w:trHeight w:val="624"/>
        </w:trPr>
        <w:tc>
          <w:tcPr>
            <w:tcW w:w="3080" w:type="dxa"/>
            <w:shd w:val="clear" w:color="auto" w:fill="FFFFFF" w:themeFill="background1"/>
            <w:vAlign w:val="center"/>
          </w:tcPr>
          <w:p w14:paraId="0B79CCED" w14:textId="77777777" w:rsidR="00DF7F79" w:rsidRPr="00C40D17" w:rsidRDefault="00DF7F79" w:rsidP="00C40D17">
            <w:pPr>
              <w:spacing w:line="240" w:lineRule="exact"/>
              <w:rPr>
                <w:sz w:val="20"/>
                <w:szCs w:val="20"/>
              </w:rPr>
            </w:pPr>
            <w:r w:rsidRPr="00C40D17">
              <w:rPr>
                <w:rFonts w:hint="eastAsia"/>
                <w:sz w:val="20"/>
                <w:szCs w:val="20"/>
              </w:rPr>
              <w:t>移動支援事業</w:t>
            </w:r>
          </w:p>
        </w:tc>
        <w:tc>
          <w:tcPr>
            <w:tcW w:w="6333" w:type="dxa"/>
            <w:shd w:val="clear" w:color="auto" w:fill="FFFFFF" w:themeFill="background1"/>
            <w:vAlign w:val="center"/>
          </w:tcPr>
          <w:p w14:paraId="5AB7658E" w14:textId="3E65A0EE" w:rsidR="00DF7F79" w:rsidRPr="00C40D17" w:rsidRDefault="00DF7F79" w:rsidP="00C40D17">
            <w:pPr>
              <w:spacing w:line="240" w:lineRule="exact"/>
              <w:rPr>
                <w:sz w:val="20"/>
                <w:szCs w:val="20"/>
              </w:rPr>
            </w:pPr>
            <w:r w:rsidRPr="00C40D17">
              <w:rPr>
                <w:rFonts w:hint="eastAsia"/>
                <w:sz w:val="20"/>
                <w:szCs w:val="20"/>
              </w:rPr>
              <w:t>屋外での移動が困難な障がい者等に、社会生活上必要不可欠な外出</w:t>
            </w:r>
            <w:r w:rsidR="00477F2F" w:rsidRPr="00C40D17">
              <w:rPr>
                <w:rFonts w:hint="eastAsia"/>
                <w:sz w:val="20"/>
                <w:szCs w:val="20"/>
              </w:rPr>
              <w:t>および</w:t>
            </w:r>
            <w:r w:rsidRPr="00C40D17">
              <w:rPr>
                <w:rFonts w:hint="eastAsia"/>
                <w:sz w:val="20"/>
                <w:szCs w:val="20"/>
              </w:rPr>
              <w:t>余暇活動等の社会参加のための外出の際の移動を支援します。</w:t>
            </w:r>
          </w:p>
        </w:tc>
      </w:tr>
      <w:tr w:rsidR="00DF7F79" w:rsidRPr="00C40D17" w14:paraId="7DCDE32E" w14:textId="77777777" w:rsidTr="00C40D17">
        <w:trPr>
          <w:gridAfter w:val="1"/>
          <w:wAfter w:w="20" w:type="dxa"/>
          <w:trHeight w:val="624"/>
        </w:trPr>
        <w:tc>
          <w:tcPr>
            <w:tcW w:w="3080" w:type="dxa"/>
            <w:shd w:val="clear" w:color="auto" w:fill="FFFFFF" w:themeFill="background1"/>
            <w:vAlign w:val="center"/>
          </w:tcPr>
          <w:p w14:paraId="05FEC781" w14:textId="77777777" w:rsidR="00DF7F79" w:rsidRPr="00C40D17" w:rsidRDefault="00DF7F79" w:rsidP="00C40D17">
            <w:pPr>
              <w:spacing w:line="240" w:lineRule="exact"/>
              <w:rPr>
                <w:sz w:val="20"/>
                <w:szCs w:val="20"/>
              </w:rPr>
            </w:pPr>
            <w:r w:rsidRPr="00C40D17">
              <w:rPr>
                <w:rFonts w:hint="eastAsia"/>
                <w:sz w:val="20"/>
                <w:szCs w:val="20"/>
              </w:rPr>
              <w:t>地域活動支援センター事業</w:t>
            </w:r>
          </w:p>
        </w:tc>
        <w:tc>
          <w:tcPr>
            <w:tcW w:w="6333" w:type="dxa"/>
            <w:shd w:val="clear" w:color="auto" w:fill="FFFFFF" w:themeFill="background1"/>
            <w:vAlign w:val="center"/>
          </w:tcPr>
          <w:p w14:paraId="1A3852D1" w14:textId="77777777" w:rsidR="00DF7F79" w:rsidRPr="00C40D17" w:rsidRDefault="00DF7F79" w:rsidP="00C40D17">
            <w:pPr>
              <w:spacing w:line="240" w:lineRule="exact"/>
              <w:rPr>
                <w:sz w:val="20"/>
                <w:szCs w:val="20"/>
              </w:rPr>
            </w:pPr>
            <w:r w:rsidRPr="00C40D17">
              <w:rPr>
                <w:rFonts w:hint="eastAsia"/>
                <w:sz w:val="20"/>
                <w:szCs w:val="20"/>
              </w:rPr>
              <w:t>通所により、創作的活動又は生産活動の機会の提供、社会との交流の促進等の便宜を供与します。</w:t>
            </w:r>
          </w:p>
        </w:tc>
      </w:tr>
    </w:tbl>
    <w:p w14:paraId="57FF83D3" w14:textId="073A720E" w:rsidR="00DF7F79" w:rsidRDefault="00FC08C0" w:rsidP="00DF7F79">
      <w:pPr>
        <w:widowControl/>
        <w:jc w:val="left"/>
      </w:pPr>
      <w:r>
        <w:rPr>
          <w:rFonts w:ascii="ＭＳ 明朝" w:eastAsia="ＭＳ 明朝" w:hAnsi="ＭＳ 明朝" w:hint="eastAsia"/>
          <w:b/>
          <w:bCs/>
          <w:noProof/>
        </w:rPr>
        <w:drawing>
          <wp:anchor distT="0" distB="0" distL="114300" distR="114300" simplePos="0" relativeHeight="251888640" behindDoc="0" locked="0" layoutInCell="1" allowOverlap="1" wp14:anchorId="555248EF" wp14:editId="66337CF3">
            <wp:simplePos x="0" y="0"/>
            <wp:positionH relativeFrom="page">
              <wp:posOffset>6273432</wp:posOffset>
            </wp:positionH>
            <wp:positionV relativeFrom="page">
              <wp:posOffset>9418888</wp:posOffset>
            </wp:positionV>
            <wp:extent cx="648970" cy="648970"/>
            <wp:effectExtent l="0" t="0" r="0" b="0"/>
            <wp:wrapNone/>
            <wp:docPr id="183" name="JAVISCODE013-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DF7F79">
        <w:br w:type="page"/>
      </w:r>
    </w:p>
    <w:p w14:paraId="0D42EB7F" w14:textId="57BBCE99" w:rsidR="003630EF" w:rsidRDefault="00744AEB" w:rsidP="00172712">
      <w:pPr>
        <w:pStyle w:val="2"/>
        <w:ind w:firstLineChars="100" w:firstLine="320"/>
      </w:pPr>
      <w:bookmarkStart w:id="33" w:name="_Toc146358358"/>
      <w:r w:rsidRPr="00C81008">
        <w:lastRenderedPageBreak/>
        <w:t>その他の見込み</w:t>
      </w:r>
      <w:r w:rsidR="00172712" w:rsidRPr="00172712">
        <w:rPr>
          <w:rFonts w:hint="eastAsia"/>
          <w:noProof/>
        </w:rPr>
        <mc:AlternateContent>
          <mc:Choice Requires="wps">
            <w:drawing>
              <wp:anchor distT="0" distB="0" distL="114300" distR="114300" simplePos="0" relativeHeight="251770880" behindDoc="1" locked="0" layoutInCell="1" allowOverlap="1" wp14:anchorId="79544325" wp14:editId="30A0E425">
                <wp:simplePos x="0" y="0"/>
                <wp:positionH relativeFrom="column">
                  <wp:posOffset>0</wp:posOffset>
                </wp:positionH>
                <wp:positionV relativeFrom="paragraph">
                  <wp:posOffset>-635</wp:posOffset>
                </wp:positionV>
                <wp:extent cx="6120000" cy="457200"/>
                <wp:effectExtent l="0" t="0" r="14605" b="19050"/>
                <wp:wrapNone/>
                <wp:docPr id="1615250240" name="正方形/長方形 2"/>
                <wp:cNvGraphicFramePr/>
                <a:graphic xmlns:a="http://schemas.openxmlformats.org/drawingml/2006/main">
                  <a:graphicData uri="http://schemas.microsoft.com/office/word/2010/wordprocessingShape">
                    <wps:wsp>
                      <wps:cNvSpPr/>
                      <wps:spPr>
                        <a:xfrm>
                          <a:off x="0" y="0"/>
                          <a:ext cx="6120000" cy="457200"/>
                        </a:xfrm>
                        <a:prstGeom prst="rect">
                          <a:avLst/>
                        </a:prstGeom>
                        <a:solidFill>
                          <a:schemeClr val="accent6">
                            <a:lumMod val="40000"/>
                            <a:lumOff val="60000"/>
                          </a:schemeClr>
                        </a:solidFill>
                        <a:ln>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5418BFB2" id="正方形/長方形 2" o:spid="_x0000_s1026" style="position:absolute;left:0;text-align:left;margin-left:0;margin-top:-.05pt;width:481.9pt;height:36pt;z-index:-251545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" fillcolor="#c5e0b3 [1305]" strokecolor="#70ad47 [3209]" strokeweight="2pt"/>
            </w:pict>
          </mc:Fallback>
        </mc:AlternateContent>
      </w:r>
      <w:bookmarkEnd w:id="33"/>
    </w:p>
    <w:p w14:paraId="46EA7F5D" w14:textId="77777777" w:rsidR="00172712" w:rsidRPr="00172712" w:rsidRDefault="00172712" w:rsidP="00172712"/>
    <w:bookmarkStart w:id="34" w:name="_Toc146358359"/>
    <w:p w14:paraId="747B798E" w14:textId="715E5873" w:rsidR="00DF7F79" w:rsidRDefault="00984B54" w:rsidP="00DF7F79">
      <w:pPr>
        <w:pStyle w:val="3"/>
      </w:pPr>
      <w:r>
        <w:rPr>
          <w:rFonts w:hint="eastAsia"/>
          <w:noProof/>
        </w:rPr>
        <mc:AlternateContent>
          <mc:Choice Requires="wps">
            <w:drawing>
              <wp:anchor distT="0" distB="0" distL="114300" distR="114300" simplePos="0" relativeHeight="251836416" behindDoc="0" locked="0" layoutInCell="1" allowOverlap="1" wp14:anchorId="2E5BC03F" wp14:editId="243E5BB5">
                <wp:simplePos x="0" y="0"/>
                <wp:positionH relativeFrom="column">
                  <wp:posOffset>0</wp:posOffset>
                </wp:positionH>
                <wp:positionV relativeFrom="paragraph">
                  <wp:posOffset>338455</wp:posOffset>
                </wp:positionV>
                <wp:extent cx="6119495" cy="0"/>
                <wp:effectExtent l="0" t="0" r="0" b="0"/>
                <wp:wrapNone/>
                <wp:docPr id="886394357" name="直線コネクタ 4"/>
                <wp:cNvGraphicFramePr/>
                <a:graphic xmlns:a="http://schemas.openxmlformats.org/drawingml/2006/main">
                  <a:graphicData uri="http://schemas.microsoft.com/office/word/2010/wordprocessingShape">
                    <wps:wsp>
                      <wps:cNvCnPr/>
                      <wps:spPr>
                        <a:xfrm>
                          <a:off x="0" y="0"/>
                          <a:ext cx="6119495" cy="0"/>
                        </a:xfrm>
                        <a:prstGeom prst="line">
                          <a:avLst/>
                        </a:prstGeom>
                        <a:ln w="22225" cap="rnd">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38AF635C" id="直線コネクタ 4" o:spid="_x0000_s1026" style="position:absolute;left:0;text-align:left;z-index:251836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6.65pt" to="481.8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" strokecolor="#70ad47 [3209]" strokeweight="1.75pt">
                <v:stroke endcap="round"/>
              </v:line>
            </w:pict>
          </mc:Fallback>
        </mc:AlternateContent>
      </w:r>
      <w:r w:rsidR="00DF7F79">
        <w:rPr>
          <w:rFonts w:hint="eastAsia"/>
        </w:rPr>
        <w:t xml:space="preserve">１　</w:t>
      </w:r>
      <w:r w:rsidR="00DF7F79" w:rsidRPr="0043303D">
        <w:rPr>
          <w:rFonts w:hint="eastAsia"/>
        </w:rPr>
        <w:t>障がい児の子ども・子育て支援等の提供体制の整備</w:t>
      </w:r>
      <w:bookmarkEnd w:id="34"/>
    </w:p>
    <w:p w14:paraId="3FF32928" w14:textId="13E7E7B0" w:rsidR="00DF7F79" w:rsidRPr="0043303D" w:rsidRDefault="00DF7F79" w:rsidP="00592DD0">
      <w:pPr>
        <w:pStyle w:val="01"/>
      </w:pPr>
      <w:r w:rsidRPr="0043303D">
        <w:rPr>
          <w:rFonts w:hint="eastAsia"/>
        </w:rPr>
        <w:t>子ども・子育て支援等の利用を希望する障がい児が希望に沿った利用ができるよう、保育士等に対する研修の充実に取り組むなど、保育所（園）や認定こども園、放課後児童健全育成事業（学童保育室）等における障がい児受</w:t>
      </w:r>
      <w:r w:rsidR="00E90323">
        <w:rPr>
          <w:rFonts w:hint="eastAsia"/>
        </w:rPr>
        <w:t>け</w:t>
      </w:r>
      <w:r w:rsidRPr="0043303D">
        <w:rPr>
          <w:rFonts w:hint="eastAsia"/>
        </w:rPr>
        <w:t>入</w:t>
      </w:r>
      <w:r w:rsidR="00E90323">
        <w:rPr>
          <w:rFonts w:hint="eastAsia"/>
        </w:rPr>
        <w:t>れ</w:t>
      </w:r>
      <w:r w:rsidRPr="0043303D">
        <w:rPr>
          <w:rFonts w:hint="eastAsia"/>
        </w:rPr>
        <w:t>体制の整備を図ります。</w:t>
      </w:r>
    </w:p>
    <w:p w14:paraId="0A0851C3" w14:textId="5AF1B16D" w:rsidR="00DF7F79" w:rsidRDefault="00DF7F79" w:rsidP="00DF7F79">
      <w:pPr>
        <w:widowControl/>
        <w:jc w:val="left"/>
      </w:pPr>
    </w:p>
    <w:bookmarkStart w:id="35" w:name="_Toc146358360"/>
    <w:p w14:paraId="24CEA440" w14:textId="3AF1F4BA" w:rsidR="00DF7F79" w:rsidRDefault="00984B54" w:rsidP="00DF7F79">
      <w:pPr>
        <w:pStyle w:val="3"/>
      </w:pPr>
      <w:r>
        <w:rPr>
          <w:rFonts w:hint="eastAsia"/>
          <w:noProof/>
        </w:rPr>
        <mc:AlternateContent>
          <mc:Choice Requires="wps">
            <w:drawing>
              <wp:anchor distT="0" distB="0" distL="114300" distR="114300" simplePos="0" relativeHeight="251838464" behindDoc="0" locked="0" layoutInCell="1" allowOverlap="1" wp14:anchorId="4936D2BD" wp14:editId="5D41A563">
                <wp:simplePos x="0" y="0"/>
                <wp:positionH relativeFrom="column">
                  <wp:posOffset>0</wp:posOffset>
                </wp:positionH>
                <wp:positionV relativeFrom="paragraph">
                  <wp:posOffset>338455</wp:posOffset>
                </wp:positionV>
                <wp:extent cx="6119495" cy="0"/>
                <wp:effectExtent l="0" t="0" r="0" b="0"/>
                <wp:wrapNone/>
                <wp:docPr id="1540033228" name="直線コネクタ 4"/>
                <wp:cNvGraphicFramePr/>
                <a:graphic xmlns:a="http://schemas.openxmlformats.org/drawingml/2006/main">
                  <a:graphicData uri="http://schemas.microsoft.com/office/word/2010/wordprocessingShape">
                    <wps:wsp>
                      <wps:cNvCnPr/>
                      <wps:spPr>
                        <a:xfrm>
                          <a:off x="0" y="0"/>
                          <a:ext cx="6119495" cy="0"/>
                        </a:xfrm>
                        <a:prstGeom prst="line">
                          <a:avLst/>
                        </a:prstGeom>
                        <a:ln w="22225" cap="rnd">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7B9755B7" id="直線コネクタ 4" o:spid="_x0000_s1026" style="position:absolute;left:0;text-align:left;z-index:251838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6.65pt" to="481.8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" strokecolor="#70ad47 [3209]" strokeweight="1.75pt">
                <v:stroke endcap="round"/>
              </v:line>
            </w:pict>
          </mc:Fallback>
        </mc:AlternateContent>
      </w:r>
      <w:r w:rsidR="00DF7F79">
        <w:rPr>
          <w:rFonts w:hint="eastAsia"/>
        </w:rPr>
        <w:t xml:space="preserve">２　</w:t>
      </w:r>
      <w:r w:rsidR="00DF7F79" w:rsidRPr="0043303D">
        <w:rPr>
          <w:rFonts w:hint="eastAsia"/>
        </w:rPr>
        <w:t>発達障がい者等に対する支援</w:t>
      </w:r>
      <w:bookmarkEnd w:id="35"/>
    </w:p>
    <w:p w14:paraId="26800218" w14:textId="0E8EC555" w:rsidR="00DF7F79" w:rsidRPr="0043303D" w:rsidRDefault="00DF7F79" w:rsidP="00592DD0">
      <w:pPr>
        <w:pStyle w:val="01"/>
      </w:pPr>
      <w:r w:rsidRPr="0043303D">
        <w:rPr>
          <w:rFonts w:hint="eastAsia"/>
        </w:rPr>
        <w:t>発達障がい者等の家族が発達障がいの特性を理解し、必要な知識や方法を身につけ、適切な対応ができるよう、ペアレントプログラムやペアレントトレーニング等の発達障がい者等</w:t>
      </w:r>
      <w:r w:rsidR="00477F2F">
        <w:rPr>
          <w:rFonts w:hint="eastAsia"/>
        </w:rPr>
        <w:t>および</w:t>
      </w:r>
      <w:r w:rsidRPr="0043303D">
        <w:rPr>
          <w:rFonts w:hint="eastAsia"/>
        </w:rPr>
        <w:t>その家族等に対する支援体制を確保します。</w:t>
      </w:r>
    </w:p>
    <w:p w14:paraId="2605D02D" w14:textId="77777777" w:rsidR="00984B54" w:rsidRDefault="00984B54" w:rsidP="00DF7F79">
      <w:pPr>
        <w:widowControl/>
        <w:jc w:val="left"/>
      </w:pPr>
    </w:p>
    <w:bookmarkStart w:id="36" w:name="_Toc146358361"/>
    <w:p w14:paraId="00BEC3C4" w14:textId="7B95059A" w:rsidR="00DF7F79" w:rsidRDefault="00984B54" w:rsidP="00DF7F79">
      <w:pPr>
        <w:pStyle w:val="3"/>
      </w:pPr>
      <w:r>
        <w:rPr>
          <w:rFonts w:hint="eastAsia"/>
          <w:noProof/>
        </w:rPr>
        <mc:AlternateContent>
          <mc:Choice Requires="wps">
            <w:drawing>
              <wp:anchor distT="0" distB="0" distL="114300" distR="114300" simplePos="0" relativeHeight="251840512" behindDoc="0" locked="0" layoutInCell="1" allowOverlap="1" wp14:anchorId="5D9DAD54" wp14:editId="3A09C741">
                <wp:simplePos x="0" y="0"/>
                <wp:positionH relativeFrom="column">
                  <wp:posOffset>0</wp:posOffset>
                </wp:positionH>
                <wp:positionV relativeFrom="paragraph">
                  <wp:posOffset>339725</wp:posOffset>
                </wp:positionV>
                <wp:extent cx="6119495" cy="0"/>
                <wp:effectExtent l="0" t="0" r="0" b="0"/>
                <wp:wrapNone/>
                <wp:docPr id="1019285265" name="直線コネクタ 4"/>
                <wp:cNvGraphicFramePr/>
                <a:graphic xmlns:a="http://schemas.openxmlformats.org/drawingml/2006/main">
                  <a:graphicData uri="http://schemas.microsoft.com/office/word/2010/wordprocessingShape">
                    <wps:wsp>
                      <wps:cNvCnPr/>
                      <wps:spPr>
                        <a:xfrm>
                          <a:off x="0" y="0"/>
                          <a:ext cx="6119495" cy="0"/>
                        </a:xfrm>
                        <a:prstGeom prst="line">
                          <a:avLst/>
                        </a:prstGeom>
                        <a:ln w="22225" cap="rnd">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26B2395E" id="直線コネクタ 4" o:spid="_x0000_s1026" style="position:absolute;left:0;text-align:left;z-index:251840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6.75pt" to="481.8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" strokecolor="#70ad47 [3209]" strokeweight="1.75pt">
                <v:stroke endcap="round"/>
              </v:line>
            </w:pict>
          </mc:Fallback>
        </mc:AlternateContent>
      </w:r>
      <w:r w:rsidR="00DF7F79">
        <w:rPr>
          <w:rFonts w:hint="eastAsia"/>
        </w:rPr>
        <w:t xml:space="preserve">３　</w:t>
      </w:r>
      <w:r w:rsidR="00DF7F79" w:rsidRPr="00BB63B6">
        <w:rPr>
          <w:rFonts w:hint="eastAsia"/>
        </w:rPr>
        <w:t>精神障がいにも対応した地域包括ケアシステムの構築</w:t>
      </w:r>
      <w:bookmarkEnd w:id="36"/>
    </w:p>
    <w:p w14:paraId="3168D812" w14:textId="77777777" w:rsidR="00DF7F79" w:rsidRDefault="00DF7F79" w:rsidP="00592DD0">
      <w:pPr>
        <w:pStyle w:val="01"/>
      </w:pPr>
      <w:r w:rsidRPr="00BB63B6">
        <w:rPr>
          <w:rFonts w:hint="eastAsia"/>
        </w:rPr>
        <w:t>精神障がいの有無や程度にかかわらず、誰もが安心して自分らしく暮らすことができるよう、保健・医療・福祉関係者による協議の場を通じて、精神科医療機関、地域援助事業者との重層的な連携による支援体制を構築します。</w:t>
      </w:r>
    </w:p>
    <w:p w14:paraId="31C6537B" w14:textId="77777777" w:rsidR="000915E9" w:rsidRPr="0043303D" w:rsidRDefault="000915E9" w:rsidP="00592DD0">
      <w:pPr>
        <w:pStyle w:val="01"/>
      </w:pPr>
    </w:p>
    <w:bookmarkStart w:id="37" w:name="_Toc146358362"/>
    <w:p w14:paraId="3823F7D0" w14:textId="66E0AD8D" w:rsidR="00DF7F79" w:rsidRDefault="00984B54" w:rsidP="00DF7F79">
      <w:pPr>
        <w:pStyle w:val="3"/>
      </w:pPr>
      <w:r>
        <w:rPr>
          <w:rFonts w:hint="eastAsia"/>
          <w:noProof/>
        </w:rPr>
        <mc:AlternateContent>
          <mc:Choice Requires="wps">
            <w:drawing>
              <wp:anchor distT="0" distB="0" distL="114300" distR="114300" simplePos="0" relativeHeight="251842560" behindDoc="0" locked="0" layoutInCell="1" allowOverlap="1" wp14:anchorId="2A653E6B" wp14:editId="3706F321">
                <wp:simplePos x="0" y="0"/>
                <wp:positionH relativeFrom="column">
                  <wp:posOffset>0</wp:posOffset>
                </wp:positionH>
                <wp:positionV relativeFrom="paragraph">
                  <wp:posOffset>338455</wp:posOffset>
                </wp:positionV>
                <wp:extent cx="6119495" cy="0"/>
                <wp:effectExtent l="0" t="0" r="0" b="0"/>
                <wp:wrapNone/>
                <wp:docPr id="1042486048" name="直線コネクタ 4"/>
                <wp:cNvGraphicFramePr/>
                <a:graphic xmlns:a="http://schemas.openxmlformats.org/drawingml/2006/main">
                  <a:graphicData uri="http://schemas.microsoft.com/office/word/2010/wordprocessingShape">
                    <wps:wsp>
                      <wps:cNvCnPr/>
                      <wps:spPr>
                        <a:xfrm>
                          <a:off x="0" y="0"/>
                          <a:ext cx="6119495" cy="0"/>
                        </a:xfrm>
                        <a:prstGeom prst="line">
                          <a:avLst/>
                        </a:prstGeom>
                        <a:ln w="22225" cap="rnd">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36553352" id="直線コネクタ 4" o:spid="_x0000_s1026" style="position:absolute;left:0;text-align:left;z-index:251842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6.65pt" to="481.8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" strokecolor="#70ad47 [3209]" strokeweight="1.75pt">
                <v:stroke endcap="round"/>
              </v:line>
            </w:pict>
          </mc:Fallback>
        </mc:AlternateContent>
      </w:r>
      <w:r w:rsidR="00DF7F79">
        <w:rPr>
          <w:rFonts w:hint="eastAsia"/>
        </w:rPr>
        <w:t xml:space="preserve">４　</w:t>
      </w:r>
      <w:r w:rsidR="00DF7F79" w:rsidRPr="00DF417C">
        <w:rPr>
          <w:rFonts w:hint="eastAsia"/>
        </w:rPr>
        <w:t>相談支援体制の充実・強化のための取組</w:t>
      </w:r>
      <w:bookmarkEnd w:id="37"/>
    </w:p>
    <w:p w14:paraId="56E6BC81" w14:textId="6C4DDA9A" w:rsidR="00DF7F79" w:rsidRDefault="00DF7F79" w:rsidP="00592DD0">
      <w:pPr>
        <w:pStyle w:val="01"/>
      </w:pPr>
      <w:r w:rsidRPr="00DF417C">
        <w:rPr>
          <w:rFonts w:hint="eastAsia"/>
        </w:rPr>
        <w:t>相談支援体制を充実・強化するため、総合的・専門的な相談支援の実施</w:t>
      </w:r>
      <w:r w:rsidR="00477F2F">
        <w:rPr>
          <w:rFonts w:hint="eastAsia"/>
        </w:rPr>
        <w:t>および</w:t>
      </w:r>
      <w:r w:rsidRPr="00DF417C">
        <w:rPr>
          <w:rFonts w:hint="eastAsia"/>
        </w:rPr>
        <w:t>地域の相談支援の強化を図る体制を確保します。</w:t>
      </w:r>
    </w:p>
    <w:p w14:paraId="2AAFDCD0" w14:textId="77777777" w:rsidR="000915E9" w:rsidRPr="0043303D" w:rsidRDefault="000915E9" w:rsidP="00592DD0">
      <w:pPr>
        <w:pStyle w:val="01"/>
      </w:pPr>
    </w:p>
    <w:bookmarkStart w:id="38" w:name="_Toc146358363"/>
    <w:p w14:paraId="7AB6DE60" w14:textId="1C96F1F0" w:rsidR="00DF7F79" w:rsidRDefault="00984B54" w:rsidP="00DF7F79">
      <w:pPr>
        <w:pStyle w:val="3"/>
      </w:pPr>
      <w:r>
        <w:rPr>
          <w:rFonts w:hint="eastAsia"/>
          <w:noProof/>
        </w:rPr>
        <mc:AlternateContent>
          <mc:Choice Requires="wps">
            <w:drawing>
              <wp:anchor distT="0" distB="0" distL="114300" distR="114300" simplePos="0" relativeHeight="251844608" behindDoc="0" locked="0" layoutInCell="1" allowOverlap="1" wp14:anchorId="353FBC1B" wp14:editId="71F2257C">
                <wp:simplePos x="0" y="0"/>
                <wp:positionH relativeFrom="column">
                  <wp:posOffset>0</wp:posOffset>
                </wp:positionH>
                <wp:positionV relativeFrom="paragraph">
                  <wp:posOffset>339725</wp:posOffset>
                </wp:positionV>
                <wp:extent cx="6119495" cy="0"/>
                <wp:effectExtent l="0" t="0" r="0" b="0"/>
                <wp:wrapNone/>
                <wp:docPr id="514407871" name="直線コネクタ 4"/>
                <wp:cNvGraphicFramePr/>
                <a:graphic xmlns:a="http://schemas.openxmlformats.org/drawingml/2006/main">
                  <a:graphicData uri="http://schemas.microsoft.com/office/word/2010/wordprocessingShape">
                    <wps:wsp>
                      <wps:cNvCnPr/>
                      <wps:spPr>
                        <a:xfrm>
                          <a:off x="0" y="0"/>
                          <a:ext cx="6119495" cy="0"/>
                        </a:xfrm>
                        <a:prstGeom prst="line">
                          <a:avLst/>
                        </a:prstGeom>
                        <a:ln w="22225" cap="rnd">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19E1D4AA" id="直線コネクタ 4" o:spid="_x0000_s1026" style="position:absolute;left:0;text-align:left;z-index:251844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6.75pt" to="481.8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" strokecolor="#70ad47 [3209]" strokeweight="1.75pt">
                <v:stroke endcap="round"/>
              </v:line>
            </w:pict>
          </mc:Fallback>
        </mc:AlternateContent>
      </w:r>
      <w:r w:rsidR="00DF7F79">
        <w:rPr>
          <w:rFonts w:hint="eastAsia"/>
        </w:rPr>
        <w:t xml:space="preserve">５　</w:t>
      </w:r>
      <w:r w:rsidR="00DF7F79" w:rsidRPr="00CD6522">
        <w:rPr>
          <w:rFonts w:hint="eastAsia"/>
        </w:rPr>
        <w:t>障がい福祉サービス等の質を向上させるための取組</w:t>
      </w:r>
      <w:bookmarkEnd w:id="38"/>
    </w:p>
    <w:p w14:paraId="69AE7754" w14:textId="7E7D51EC" w:rsidR="00010BD5" w:rsidRDefault="00DF7F79" w:rsidP="000915E9">
      <w:pPr>
        <w:pStyle w:val="01"/>
      </w:pPr>
      <w:r w:rsidRPr="00CD6522">
        <w:rPr>
          <w:rFonts w:hint="eastAsia"/>
        </w:rPr>
        <w:t>障がい福祉サービス等について、理解を深めるための取組を行い、障がい者等が真に必要とする障がい福祉サービス等が提供できているのか検証を行っていきます。</w:t>
      </w:r>
    </w:p>
    <w:p w14:paraId="6B74E585" w14:textId="4A9F74BC" w:rsidR="000915E9" w:rsidRDefault="00B61F3D" w:rsidP="000915E9">
      <w:pPr>
        <w:pStyle w:val="01"/>
      </w:pPr>
      <w:r>
        <w:rPr>
          <w:noProof/>
        </w:rPr>
        <mc:AlternateContent>
          <mc:Choice Requires="wps">
            <w:drawing>
              <wp:anchor distT="0" distB="0" distL="114300" distR="114300" simplePos="0" relativeHeight="251862016" behindDoc="0" locked="0" layoutInCell="1" allowOverlap="1" wp14:anchorId="624E1A66" wp14:editId="33813644">
                <wp:simplePos x="0" y="0"/>
                <wp:positionH relativeFrom="column">
                  <wp:posOffset>3809</wp:posOffset>
                </wp:positionH>
                <wp:positionV relativeFrom="paragraph">
                  <wp:posOffset>228600</wp:posOffset>
                </wp:positionV>
                <wp:extent cx="6119495" cy="0"/>
                <wp:effectExtent l="0" t="0" r="0" b="0"/>
                <wp:wrapNone/>
                <wp:docPr id="599051986" name="直線コネクタ 3"/>
                <wp:cNvGraphicFramePr/>
                <a:graphic xmlns:a="http://schemas.openxmlformats.org/drawingml/2006/main">
                  <a:graphicData uri="http://schemas.microsoft.com/office/word/2010/wordprocessingShape">
                    <wps:wsp>
                      <wps:cNvCnPr/>
                      <wps:spPr>
                        <a:xfrm>
                          <a:off x="0" y="0"/>
                          <a:ext cx="611949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18284F17" id="直線コネクタ 3" o:spid="_x0000_s1026" style="position:absolute;left:0;text-align:left;z-index:251862016;visibility:visible;mso-wrap-style:square;mso-wrap-distance-left:9pt;mso-wrap-distance-top:0;mso-wrap-distance-right:9pt;mso-wrap-distance-bottom:0;mso-position-horizontal:absolute;mso-position-horizontal-relative:text;mso-position-vertical:absolute;mso-position-vertical-relative:text" from=".3pt,18pt" to="482.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" strokecolor="black [3213]" strokeweight="1.5pt"/>
            </w:pict>
          </mc:Fallback>
        </mc:AlternateContent>
      </w:r>
    </w:p>
    <w:p w14:paraId="149B0296" w14:textId="77777777" w:rsidR="00B61F3D" w:rsidRDefault="00B61F3D" w:rsidP="000915E9">
      <w:pPr>
        <w:pStyle w:val="01"/>
      </w:pPr>
    </w:p>
    <w:p w14:paraId="3BD5E777" w14:textId="155EE3ED" w:rsidR="00E0694E" w:rsidRPr="000915E9" w:rsidRDefault="00E0694E" w:rsidP="00E0694E">
      <w:pPr>
        <w:jc w:val="center"/>
        <w:rPr>
          <w:sz w:val="24"/>
          <w:szCs w:val="24"/>
        </w:rPr>
      </w:pPr>
      <w:r w:rsidRPr="000915E9">
        <w:rPr>
          <w:rFonts w:hint="eastAsia"/>
          <w:sz w:val="24"/>
          <w:szCs w:val="24"/>
        </w:rPr>
        <w:t>入間市障がい者福祉プラン</w:t>
      </w:r>
    </w:p>
    <w:p w14:paraId="0C66EB61" w14:textId="0C966833" w:rsidR="00E0694E" w:rsidRDefault="00E0694E" w:rsidP="00E0694E">
      <w:pPr>
        <w:jc w:val="center"/>
      </w:pPr>
      <w:r>
        <w:rPr>
          <w:rFonts w:hint="eastAsia"/>
        </w:rPr>
        <w:t>入間市障害者計画・入間市障害福祉計画・入間市障害児福祉計画</w:t>
      </w:r>
    </w:p>
    <w:p w14:paraId="63608E60" w14:textId="582DA0B4" w:rsidR="00E0694E" w:rsidRDefault="00E0694E" w:rsidP="00E0694E"/>
    <w:p w14:paraId="34EE207C" w14:textId="660EA415" w:rsidR="00B61F3D" w:rsidRDefault="00E0694E" w:rsidP="00B61F3D">
      <w:pPr>
        <w:ind w:leftChars="800" w:left="1760"/>
      </w:pPr>
      <w:r>
        <w:t>発行日</w:t>
      </w:r>
      <w:r>
        <w:rPr>
          <w:rFonts w:hint="eastAsia"/>
        </w:rPr>
        <w:t xml:space="preserve">　</w:t>
      </w:r>
      <w:r>
        <w:t>令和</w:t>
      </w:r>
      <w:r>
        <w:rPr>
          <w:rFonts w:hint="eastAsia"/>
        </w:rPr>
        <w:t>６</w:t>
      </w:r>
      <w:r>
        <w:t>年３月</w:t>
      </w:r>
    </w:p>
    <w:p w14:paraId="43384A05" w14:textId="12D72626" w:rsidR="00E0694E" w:rsidRDefault="00E0694E" w:rsidP="00B61F3D">
      <w:pPr>
        <w:ind w:leftChars="800" w:left="1760"/>
      </w:pPr>
      <w:r>
        <w:t>発</w:t>
      </w:r>
      <w:r w:rsidR="00B61F3D">
        <w:rPr>
          <w:rFonts w:hint="eastAsia"/>
        </w:rPr>
        <w:t xml:space="preserve">　</w:t>
      </w:r>
      <w:r>
        <w:t>行</w:t>
      </w:r>
      <w:r>
        <w:rPr>
          <w:rFonts w:hint="eastAsia"/>
        </w:rPr>
        <w:t xml:space="preserve">　</w:t>
      </w:r>
      <w:r>
        <w:t>埼玉県入間市</w:t>
      </w:r>
    </w:p>
    <w:p w14:paraId="0A10509F" w14:textId="2B474AD6" w:rsidR="00B61F3D" w:rsidRDefault="00E0694E" w:rsidP="00B61F3D">
      <w:pPr>
        <w:ind w:leftChars="800" w:left="1760"/>
      </w:pPr>
      <w:r>
        <w:t>編</w:t>
      </w:r>
      <w:r>
        <w:rPr>
          <w:rFonts w:hint="eastAsia"/>
        </w:rPr>
        <w:t xml:space="preserve">　</w:t>
      </w:r>
      <w:r>
        <w:t>集</w:t>
      </w:r>
      <w:r>
        <w:rPr>
          <w:rFonts w:hint="eastAsia"/>
        </w:rPr>
        <w:t xml:space="preserve">　</w:t>
      </w:r>
      <w:r>
        <w:t>入間市福祉部障害者支援課</w:t>
      </w:r>
    </w:p>
    <w:p w14:paraId="543F6E4F" w14:textId="690EB06F" w:rsidR="00B61F3D" w:rsidRDefault="00931148" w:rsidP="00B61F3D">
      <w:pPr>
        <w:ind w:leftChars="800" w:left="1760"/>
      </w:pPr>
      <w:r>
        <w:rPr>
          <w:rFonts w:ascii="ＭＳ 明朝" w:eastAsia="ＭＳ 明朝" w:hAnsi="ＭＳ 明朝" w:hint="eastAsia"/>
          <w:b/>
          <w:bCs/>
          <w:noProof/>
        </w:rPr>
        <w:drawing>
          <wp:anchor distT="0" distB="0" distL="114300" distR="114300" simplePos="0" relativeHeight="251890688" behindDoc="0" locked="0" layoutInCell="1" allowOverlap="1" wp14:anchorId="0C5C3038" wp14:editId="7DD988B0">
            <wp:simplePos x="0" y="0"/>
            <wp:positionH relativeFrom="page">
              <wp:posOffset>603885</wp:posOffset>
            </wp:positionH>
            <wp:positionV relativeFrom="page">
              <wp:posOffset>9460230</wp:posOffset>
            </wp:positionV>
            <wp:extent cx="648970" cy="648970"/>
            <wp:effectExtent l="0" t="0" r="0" b="0"/>
            <wp:wrapNone/>
            <wp:docPr id="184" name="JAVISCODE014-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E0694E">
        <w:t>〒358-8511</w:t>
      </w:r>
      <w:r w:rsidR="000915E9">
        <w:rPr>
          <w:rFonts w:hint="eastAsia"/>
        </w:rPr>
        <w:t xml:space="preserve">　</w:t>
      </w:r>
      <w:r w:rsidR="00E0694E">
        <w:t>入間市豊岡1丁目16番1号</w:t>
      </w:r>
    </w:p>
    <w:p w14:paraId="43D1A905" w14:textId="2995E9CC" w:rsidR="00E0694E" w:rsidRPr="00AF682D" w:rsidRDefault="00E0694E" w:rsidP="00B61F3D">
      <w:pPr>
        <w:ind w:leftChars="800" w:left="1760"/>
      </w:pPr>
      <w:r>
        <w:t>℡</w:t>
      </w:r>
      <w:r>
        <w:rPr>
          <w:rFonts w:hint="eastAsia"/>
        </w:rPr>
        <w:t xml:space="preserve">　</w:t>
      </w:r>
      <w:r>
        <w:t>04-2964-1111（代表）</w:t>
      </w:r>
      <w:r w:rsidR="00B61F3D">
        <w:rPr>
          <w:rFonts w:hint="eastAsia"/>
        </w:rPr>
        <w:t xml:space="preserve">　</w:t>
      </w:r>
      <w:r>
        <w:t>E-mail</w:t>
      </w:r>
      <w:r>
        <w:rPr>
          <w:rFonts w:hint="eastAsia"/>
        </w:rPr>
        <w:t xml:space="preserve">　</w:t>
      </w:r>
      <w:r>
        <w:t>ir31</w:t>
      </w:r>
      <w:r>
        <w:rPr>
          <w:rFonts w:hint="eastAsia"/>
        </w:rPr>
        <w:t>3</w:t>
      </w:r>
      <w:r>
        <w:t>000@city.iruma.lg.jp</w:t>
      </w:r>
    </w:p>
    <w:sectPr w:rsidR="00E0694E" w:rsidRPr="00AF682D" w:rsidSect="00B61F3D">
      <w:headerReference w:type="default" r:id="rId23"/>
      <w:footerReference w:type="default" r:id="rId24"/>
      <w:pgSz w:w="11906" w:h="16838" w:code="9"/>
      <w:pgMar w:top="1134" w:right="1134"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AD48C" w14:textId="77777777" w:rsidR="00322FC2" w:rsidRDefault="00322FC2" w:rsidP="008544B4">
      <w:r>
        <w:separator/>
      </w:r>
    </w:p>
  </w:endnote>
  <w:endnote w:type="continuationSeparator" w:id="0">
    <w:p w14:paraId="67CA90B0" w14:textId="77777777" w:rsidR="00322FC2" w:rsidRDefault="00322FC2" w:rsidP="00854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BIZ UDPゴシック" w:eastAsia="BIZ UDPゴシック" w:hAnsi="BIZ UDPゴシック"/>
      </w:rPr>
      <w:id w:val="2018970888"/>
      <w:docPartObj>
        <w:docPartGallery w:val="Page Numbers (Bottom of Page)"/>
        <w:docPartUnique/>
      </w:docPartObj>
    </w:sdtPr>
    <w:sdtEndPr/>
    <w:sdtContent>
      <w:p w14:paraId="27D2E827" w14:textId="0679724F" w:rsidR="0036506F" w:rsidRPr="00B61F3D" w:rsidRDefault="00B61F3D" w:rsidP="00B61F3D">
        <w:pPr>
          <w:pStyle w:val="a9"/>
          <w:jc w:val="center"/>
          <w:rPr>
            <w:rFonts w:ascii="BIZ UDPゴシック" w:eastAsia="BIZ UDPゴシック" w:hAnsi="BIZ UDPゴシック"/>
          </w:rPr>
        </w:pPr>
        <w:r w:rsidRPr="00B61F3D">
          <w:rPr>
            <w:rFonts w:ascii="BIZ UDPゴシック" w:eastAsia="BIZ UDPゴシック" w:hAnsi="BIZ UDPゴシック"/>
          </w:rPr>
          <w:fldChar w:fldCharType="begin"/>
        </w:r>
        <w:r w:rsidRPr="00B61F3D">
          <w:rPr>
            <w:rFonts w:ascii="BIZ UDPゴシック" w:eastAsia="BIZ UDPゴシック" w:hAnsi="BIZ UDPゴシック"/>
          </w:rPr>
          <w:instrText>PAGE   \* MERGEFORMAT</w:instrText>
        </w:r>
        <w:r w:rsidRPr="00B61F3D">
          <w:rPr>
            <w:rFonts w:ascii="BIZ UDPゴシック" w:eastAsia="BIZ UDPゴシック" w:hAnsi="BIZ UDPゴシック"/>
          </w:rPr>
          <w:fldChar w:fldCharType="separate"/>
        </w:r>
        <w:r w:rsidR="00931148" w:rsidRPr="00931148">
          <w:rPr>
            <w:rFonts w:ascii="BIZ UDPゴシック" w:eastAsia="BIZ UDPゴシック" w:hAnsi="BIZ UDPゴシック"/>
            <w:noProof/>
            <w:lang w:val="ja-JP"/>
          </w:rPr>
          <w:t>1</w:t>
        </w:r>
        <w:r w:rsidRPr="00B61F3D">
          <w:rPr>
            <w:rFonts w:ascii="BIZ UDPゴシック" w:eastAsia="BIZ UDPゴシック" w:hAnsi="BIZ UDP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65F9F" w14:textId="77777777" w:rsidR="00322FC2" w:rsidRDefault="00322FC2" w:rsidP="008544B4">
      <w:r>
        <w:separator/>
      </w:r>
    </w:p>
  </w:footnote>
  <w:footnote w:type="continuationSeparator" w:id="0">
    <w:p w14:paraId="1084F338" w14:textId="77777777" w:rsidR="00322FC2" w:rsidRDefault="00322FC2" w:rsidP="00854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53463" w14:textId="4E1A9DC7" w:rsidR="0036506F" w:rsidRPr="00276524" w:rsidRDefault="0036506F" w:rsidP="00010BD5">
    <w:pPr>
      <w:pStyle w:val="a7"/>
      <w:wordWrap w:val="0"/>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A434A"/>
    <w:multiLevelType w:val="hybridMultilevel"/>
    <w:tmpl w:val="5A920A26"/>
    <w:lvl w:ilvl="0" w:tplc="8340990A">
      <w:start w:val="1"/>
      <w:numFmt w:val="decimalEnclosedCircle"/>
      <w:suff w:val="nothing"/>
      <w:lvlText w:val="%1"/>
      <w:lvlJc w:val="left"/>
      <w:pPr>
        <w:ind w:left="0" w:firstLine="0"/>
      </w:pPr>
      <w:rPr>
        <w:rFonts w:hint="default"/>
      </w:rPr>
    </w:lvl>
    <w:lvl w:ilvl="1" w:tplc="04090017" w:tentative="1">
      <w:start w:val="1"/>
      <w:numFmt w:val="aiueoFullWidth"/>
      <w:lvlText w:val="(%2)"/>
      <w:lvlJc w:val="left"/>
      <w:pPr>
        <w:ind w:left="770" w:hanging="440"/>
      </w:pPr>
    </w:lvl>
    <w:lvl w:ilvl="2" w:tplc="04090011" w:tentative="1">
      <w:start w:val="1"/>
      <w:numFmt w:val="decimalEnclosedCircle"/>
      <w:lvlText w:val="%3"/>
      <w:lvlJc w:val="left"/>
      <w:pPr>
        <w:ind w:left="1210" w:hanging="440"/>
      </w:pPr>
    </w:lvl>
    <w:lvl w:ilvl="3" w:tplc="0409000F" w:tentative="1">
      <w:start w:val="1"/>
      <w:numFmt w:val="decimal"/>
      <w:lvlText w:val="%4."/>
      <w:lvlJc w:val="left"/>
      <w:pPr>
        <w:ind w:left="1650" w:hanging="440"/>
      </w:pPr>
    </w:lvl>
    <w:lvl w:ilvl="4" w:tplc="04090017" w:tentative="1">
      <w:start w:val="1"/>
      <w:numFmt w:val="aiueoFullWidth"/>
      <w:lvlText w:val="(%5)"/>
      <w:lvlJc w:val="left"/>
      <w:pPr>
        <w:ind w:left="2090" w:hanging="440"/>
      </w:pPr>
    </w:lvl>
    <w:lvl w:ilvl="5" w:tplc="04090011" w:tentative="1">
      <w:start w:val="1"/>
      <w:numFmt w:val="decimalEnclosedCircle"/>
      <w:lvlText w:val="%6"/>
      <w:lvlJc w:val="left"/>
      <w:pPr>
        <w:ind w:left="2530" w:hanging="440"/>
      </w:pPr>
    </w:lvl>
    <w:lvl w:ilvl="6" w:tplc="0409000F" w:tentative="1">
      <w:start w:val="1"/>
      <w:numFmt w:val="decimal"/>
      <w:lvlText w:val="%7."/>
      <w:lvlJc w:val="left"/>
      <w:pPr>
        <w:ind w:left="2970" w:hanging="440"/>
      </w:pPr>
    </w:lvl>
    <w:lvl w:ilvl="7" w:tplc="04090017" w:tentative="1">
      <w:start w:val="1"/>
      <w:numFmt w:val="aiueoFullWidth"/>
      <w:lvlText w:val="(%8)"/>
      <w:lvlJc w:val="left"/>
      <w:pPr>
        <w:ind w:left="3410" w:hanging="440"/>
      </w:pPr>
    </w:lvl>
    <w:lvl w:ilvl="8" w:tplc="04090011" w:tentative="1">
      <w:start w:val="1"/>
      <w:numFmt w:val="decimalEnclosedCircle"/>
      <w:lvlText w:val="%9"/>
      <w:lvlJc w:val="left"/>
      <w:pPr>
        <w:ind w:left="3850" w:hanging="440"/>
      </w:pPr>
    </w:lvl>
  </w:abstractNum>
  <w:abstractNum w:abstractNumId="1" w15:restartNumberingAfterBreak="0">
    <w:nsid w:val="5DD86D91"/>
    <w:multiLevelType w:val="hybridMultilevel"/>
    <w:tmpl w:val="E6B40790"/>
    <w:lvl w:ilvl="0" w:tplc="1C62660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F70210D"/>
    <w:multiLevelType w:val="hybridMultilevel"/>
    <w:tmpl w:val="6B8A28E4"/>
    <w:lvl w:ilvl="0" w:tplc="8210342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D08"/>
    <w:rsid w:val="00010BD5"/>
    <w:rsid w:val="00013EC9"/>
    <w:rsid w:val="00020B94"/>
    <w:rsid w:val="00023790"/>
    <w:rsid w:val="000260CD"/>
    <w:rsid w:val="00034776"/>
    <w:rsid w:val="00045074"/>
    <w:rsid w:val="00051C4B"/>
    <w:rsid w:val="00060392"/>
    <w:rsid w:val="00064AF7"/>
    <w:rsid w:val="0008031D"/>
    <w:rsid w:val="0008113A"/>
    <w:rsid w:val="000915E9"/>
    <w:rsid w:val="000B3158"/>
    <w:rsid w:val="000B3E04"/>
    <w:rsid w:val="00122F4D"/>
    <w:rsid w:val="00133AFD"/>
    <w:rsid w:val="00135C5D"/>
    <w:rsid w:val="00172712"/>
    <w:rsid w:val="00177F84"/>
    <w:rsid w:val="001A333D"/>
    <w:rsid w:val="001D082C"/>
    <w:rsid w:val="001D5BD8"/>
    <w:rsid w:val="001E21D8"/>
    <w:rsid w:val="0020296B"/>
    <w:rsid w:val="0022358B"/>
    <w:rsid w:val="00237E6D"/>
    <w:rsid w:val="00252CDA"/>
    <w:rsid w:val="00270B11"/>
    <w:rsid w:val="00276524"/>
    <w:rsid w:val="00282AB4"/>
    <w:rsid w:val="00284995"/>
    <w:rsid w:val="0028797E"/>
    <w:rsid w:val="002A05D4"/>
    <w:rsid w:val="002A2BAF"/>
    <w:rsid w:val="002A52E4"/>
    <w:rsid w:val="002B55AB"/>
    <w:rsid w:val="002C4204"/>
    <w:rsid w:val="002D468D"/>
    <w:rsid w:val="002D5868"/>
    <w:rsid w:val="002F5B60"/>
    <w:rsid w:val="002F6729"/>
    <w:rsid w:val="003003FD"/>
    <w:rsid w:val="00316CC9"/>
    <w:rsid w:val="00322FC2"/>
    <w:rsid w:val="00330F50"/>
    <w:rsid w:val="00352301"/>
    <w:rsid w:val="00356259"/>
    <w:rsid w:val="003630EF"/>
    <w:rsid w:val="0036506F"/>
    <w:rsid w:val="00367F00"/>
    <w:rsid w:val="00374261"/>
    <w:rsid w:val="00374331"/>
    <w:rsid w:val="003A328B"/>
    <w:rsid w:val="003C6896"/>
    <w:rsid w:val="003D0B55"/>
    <w:rsid w:val="003D0E75"/>
    <w:rsid w:val="003D6D8A"/>
    <w:rsid w:val="003F296D"/>
    <w:rsid w:val="004011BB"/>
    <w:rsid w:val="004048B5"/>
    <w:rsid w:val="004049FF"/>
    <w:rsid w:val="00411C47"/>
    <w:rsid w:val="00427234"/>
    <w:rsid w:val="00435249"/>
    <w:rsid w:val="004452E9"/>
    <w:rsid w:val="004619C1"/>
    <w:rsid w:val="00467B23"/>
    <w:rsid w:val="00470D8D"/>
    <w:rsid w:val="00476783"/>
    <w:rsid w:val="00477F2F"/>
    <w:rsid w:val="00482736"/>
    <w:rsid w:val="00486071"/>
    <w:rsid w:val="00487727"/>
    <w:rsid w:val="004A1A20"/>
    <w:rsid w:val="004A1BF2"/>
    <w:rsid w:val="004A79FA"/>
    <w:rsid w:val="004B29F1"/>
    <w:rsid w:val="004C0DF1"/>
    <w:rsid w:val="004D0F95"/>
    <w:rsid w:val="004D4865"/>
    <w:rsid w:val="004F280A"/>
    <w:rsid w:val="00512B56"/>
    <w:rsid w:val="00512CF9"/>
    <w:rsid w:val="00514B7D"/>
    <w:rsid w:val="00543AD1"/>
    <w:rsid w:val="005647E3"/>
    <w:rsid w:val="00575FC2"/>
    <w:rsid w:val="005765A2"/>
    <w:rsid w:val="00592DD0"/>
    <w:rsid w:val="005A0BA1"/>
    <w:rsid w:val="005A4CB0"/>
    <w:rsid w:val="005B764C"/>
    <w:rsid w:val="005C1680"/>
    <w:rsid w:val="005C318B"/>
    <w:rsid w:val="005F3FC8"/>
    <w:rsid w:val="005F6894"/>
    <w:rsid w:val="00603A72"/>
    <w:rsid w:val="006130AC"/>
    <w:rsid w:val="00620DC4"/>
    <w:rsid w:val="00626EAF"/>
    <w:rsid w:val="0063027A"/>
    <w:rsid w:val="0064245A"/>
    <w:rsid w:val="00654963"/>
    <w:rsid w:val="00660F8A"/>
    <w:rsid w:val="006629FD"/>
    <w:rsid w:val="00694CE8"/>
    <w:rsid w:val="006A323D"/>
    <w:rsid w:val="006E5525"/>
    <w:rsid w:val="006F397D"/>
    <w:rsid w:val="0070304D"/>
    <w:rsid w:val="00705ABA"/>
    <w:rsid w:val="00724C73"/>
    <w:rsid w:val="00732C71"/>
    <w:rsid w:val="00744AEB"/>
    <w:rsid w:val="00745312"/>
    <w:rsid w:val="0076473D"/>
    <w:rsid w:val="00775543"/>
    <w:rsid w:val="00777D6F"/>
    <w:rsid w:val="0078055D"/>
    <w:rsid w:val="007B32F6"/>
    <w:rsid w:val="007B4D7F"/>
    <w:rsid w:val="007C0228"/>
    <w:rsid w:val="007C3AE3"/>
    <w:rsid w:val="007C4716"/>
    <w:rsid w:val="007F7909"/>
    <w:rsid w:val="008055BB"/>
    <w:rsid w:val="0084519C"/>
    <w:rsid w:val="00845426"/>
    <w:rsid w:val="00846D08"/>
    <w:rsid w:val="008544B4"/>
    <w:rsid w:val="00870283"/>
    <w:rsid w:val="00871920"/>
    <w:rsid w:val="00876DBF"/>
    <w:rsid w:val="008B6A6D"/>
    <w:rsid w:val="008D13E5"/>
    <w:rsid w:val="008E27BE"/>
    <w:rsid w:val="009007F4"/>
    <w:rsid w:val="009071BE"/>
    <w:rsid w:val="00910D80"/>
    <w:rsid w:val="009141DE"/>
    <w:rsid w:val="0092101B"/>
    <w:rsid w:val="00922AE7"/>
    <w:rsid w:val="00923889"/>
    <w:rsid w:val="00926F87"/>
    <w:rsid w:val="00931148"/>
    <w:rsid w:val="009412C8"/>
    <w:rsid w:val="0095167C"/>
    <w:rsid w:val="009611A8"/>
    <w:rsid w:val="00976AB7"/>
    <w:rsid w:val="00984B54"/>
    <w:rsid w:val="009A7415"/>
    <w:rsid w:val="009B49D0"/>
    <w:rsid w:val="009D7C1E"/>
    <w:rsid w:val="009E5AC5"/>
    <w:rsid w:val="009F6235"/>
    <w:rsid w:val="009F7938"/>
    <w:rsid w:val="00A04207"/>
    <w:rsid w:val="00A2449C"/>
    <w:rsid w:val="00A47C03"/>
    <w:rsid w:val="00A5130F"/>
    <w:rsid w:val="00A54C12"/>
    <w:rsid w:val="00A6047D"/>
    <w:rsid w:val="00A7189E"/>
    <w:rsid w:val="00A77304"/>
    <w:rsid w:val="00A85CCF"/>
    <w:rsid w:val="00A965B2"/>
    <w:rsid w:val="00AA3D3F"/>
    <w:rsid w:val="00AB5FD9"/>
    <w:rsid w:val="00AD1D28"/>
    <w:rsid w:val="00AD2CEA"/>
    <w:rsid w:val="00AE0F51"/>
    <w:rsid w:val="00AF4A59"/>
    <w:rsid w:val="00AF5505"/>
    <w:rsid w:val="00AF682D"/>
    <w:rsid w:val="00B03538"/>
    <w:rsid w:val="00B12D86"/>
    <w:rsid w:val="00B2040E"/>
    <w:rsid w:val="00B25923"/>
    <w:rsid w:val="00B50235"/>
    <w:rsid w:val="00B54F58"/>
    <w:rsid w:val="00B57D4F"/>
    <w:rsid w:val="00B61F3D"/>
    <w:rsid w:val="00B66813"/>
    <w:rsid w:val="00B93700"/>
    <w:rsid w:val="00B97664"/>
    <w:rsid w:val="00BA4CDF"/>
    <w:rsid w:val="00BC306B"/>
    <w:rsid w:val="00BD5306"/>
    <w:rsid w:val="00BE175F"/>
    <w:rsid w:val="00BE2C6A"/>
    <w:rsid w:val="00BE54CA"/>
    <w:rsid w:val="00C01412"/>
    <w:rsid w:val="00C15191"/>
    <w:rsid w:val="00C22B42"/>
    <w:rsid w:val="00C40D17"/>
    <w:rsid w:val="00C4651C"/>
    <w:rsid w:val="00C534A4"/>
    <w:rsid w:val="00C740DD"/>
    <w:rsid w:val="00C81008"/>
    <w:rsid w:val="00C85EE8"/>
    <w:rsid w:val="00C93788"/>
    <w:rsid w:val="00CB000F"/>
    <w:rsid w:val="00CB0635"/>
    <w:rsid w:val="00CC30C3"/>
    <w:rsid w:val="00CC3861"/>
    <w:rsid w:val="00CE16D6"/>
    <w:rsid w:val="00CF1456"/>
    <w:rsid w:val="00D02808"/>
    <w:rsid w:val="00D07C1D"/>
    <w:rsid w:val="00D1324F"/>
    <w:rsid w:val="00D141DC"/>
    <w:rsid w:val="00D20389"/>
    <w:rsid w:val="00D55D87"/>
    <w:rsid w:val="00D65F99"/>
    <w:rsid w:val="00D86E1B"/>
    <w:rsid w:val="00D93C4E"/>
    <w:rsid w:val="00D94777"/>
    <w:rsid w:val="00D95C23"/>
    <w:rsid w:val="00DB1040"/>
    <w:rsid w:val="00DC66EC"/>
    <w:rsid w:val="00DC7E2E"/>
    <w:rsid w:val="00DF7F79"/>
    <w:rsid w:val="00E02633"/>
    <w:rsid w:val="00E0694E"/>
    <w:rsid w:val="00E2411D"/>
    <w:rsid w:val="00E3588D"/>
    <w:rsid w:val="00E62EC5"/>
    <w:rsid w:val="00E67663"/>
    <w:rsid w:val="00E86798"/>
    <w:rsid w:val="00E90323"/>
    <w:rsid w:val="00E97C9D"/>
    <w:rsid w:val="00EC04FD"/>
    <w:rsid w:val="00EC32BF"/>
    <w:rsid w:val="00EE503C"/>
    <w:rsid w:val="00F05E26"/>
    <w:rsid w:val="00F10B56"/>
    <w:rsid w:val="00F11B57"/>
    <w:rsid w:val="00F16BEC"/>
    <w:rsid w:val="00F63FD2"/>
    <w:rsid w:val="00F724EA"/>
    <w:rsid w:val="00F8138D"/>
    <w:rsid w:val="00F87488"/>
    <w:rsid w:val="00F945FE"/>
    <w:rsid w:val="00FA4C43"/>
    <w:rsid w:val="00FB5C06"/>
    <w:rsid w:val="00FB6667"/>
    <w:rsid w:val="00FB6B07"/>
    <w:rsid w:val="00FB7965"/>
    <w:rsid w:val="00FC08C0"/>
    <w:rsid w:val="00FD71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8605D3"/>
  <w15:chartTrackingRefBased/>
  <w15:docId w15:val="{0402CE10-3428-4DDA-B6F6-3EB9C613F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D86"/>
    <w:pPr>
      <w:widowControl w:val="0"/>
      <w:jc w:val="both"/>
    </w:pPr>
    <w:rPr>
      <w:rFonts w:ascii="BIZ UDゴシック" w:eastAsia="BIZ UDゴシック" w:hAnsi="BIZ UDゴシック" w:cs="BIZ UDゴシック"/>
      <w:sz w:val="22"/>
    </w:rPr>
  </w:style>
  <w:style w:type="paragraph" w:styleId="1">
    <w:name w:val="heading 1"/>
    <w:basedOn w:val="a"/>
    <w:next w:val="a"/>
    <w:link w:val="10"/>
    <w:uiPriority w:val="9"/>
    <w:qFormat/>
    <w:rsid w:val="008B6A6D"/>
    <w:pPr>
      <w:outlineLvl w:val="0"/>
    </w:pPr>
    <w:rPr>
      <w:b/>
      <w:bCs/>
      <w:sz w:val="36"/>
      <w:szCs w:val="36"/>
    </w:rPr>
  </w:style>
  <w:style w:type="paragraph" w:styleId="2">
    <w:name w:val="heading 2"/>
    <w:basedOn w:val="a"/>
    <w:next w:val="a"/>
    <w:link w:val="20"/>
    <w:uiPriority w:val="9"/>
    <w:unhideWhenUsed/>
    <w:qFormat/>
    <w:rsid w:val="00AF682D"/>
    <w:pPr>
      <w:outlineLvl w:val="1"/>
    </w:pPr>
    <w:rPr>
      <w:b/>
      <w:bCs/>
      <w:sz w:val="32"/>
      <w:szCs w:val="32"/>
    </w:rPr>
  </w:style>
  <w:style w:type="paragraph" w:styleId="3">
    <w:name w:val="heading 3"/>
    <w:basedOn w:val="a"/>
    <w:next w:val="a"/>
    <w:link w:val="30"/>
    <w:uiPriority w:val="9"/>
    <w:unhideWhenUsed/>
    <w:qFormat/>
    <w:rsid w:val="00AF682D"/>
    <w:pPr>
      <w:outlineLvl w:val="2"/>
    </w:pPr>
    <w:rPr>
      <w:b/>
      <w:bCs/>
      <w:sz w:val="28"/>
      <w:szCs w:val="28"/>
    </w:rPr>
  </w:style>
  <w:style w:type="paragraph" w:styleId="4">
    <w:name w:val="heading 4"/>
    <w:basedOn w:val="a"/>
    <w:next w:val="a"/>
    <w:link w:val="40"/>
    <w:uiPriority w:val="9"/>
    <w:unhideWhenUsed/>
    <w:qFormat/>
    <w:rsid w:val="00AF5505"/>
    <w:pPr>
      <w:outlineLvl w:val="3"/>
    </w:pPr>
    <w:rPr>
      <w:b/>
      <w:bCs/>
      <w:sz w:val="24"/>
      <w:szCs w:val="24"/>
    </w:rPr>
  </w:style>
  <w:style w:type="paragraph" w:styleId="5">
    <w:name w:val="heading 5"/>
    <w:basedOn w:val="01"/>
    <w:next w:val="a"/>
    <w:link w:val="50"/>
    <w:uiPriority w:val="9"/>
    <w:unhideWhenUsed/>
    <w:qFormat/>
    <w:rsid w:val="00AF5505"/>
    <w:pPr>
      <w:ind w:firstLineChars="0" w:firstLine="0"/>
      <w:outlineLvl w:val="4"/>
    </w:pPr>
    <w:rPr>
      <w:b/>
      <w:bCs/>
    </w:rPr>
  </w:style>
  <w:style w:type="paragraph" w:styleId="6">
    <w:name w:val="heading 6"/>
    <w:basedOn w:val="a0"/>
    <w:next w:val="a"/>
    <w:link w:val="60"/>
    <w:uiPriority w:val="9"/>
    <w:unhideWhenUsed/>
    <w:qFormat/>
    <w:rsid w:val="002F6729"/>
    <w:pPr>
      <w:outlineLvl w:val="5"/>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
    <w:next w:val="a"/>
    <w:link w:val="a5"/>
    <w:uiPriority w:val="99"/>
    <w:semiHidden/>
    <w:unhideWhenUsed/>
    <w:rsid w:val="00B12D86"/>
  </w:style>
  <w:style w:type="character" w:customStyle="1" w:styleId="a5">
    <w:name w:val="日付 (文字)"/>
    <w:basedOn w:val="a1"/>
    <w:link w:val="a4"/>
    <w:uiPriority w:val="99"/>
    <w:semiHidden/>
    <w:rsid w:val="00B12D86"/>
  </w:style>
  <w:style w:type="character" w:customStyle="1" w:styleId="10">
    <w:name w:val="見出し 1 (文字)"/>
    <w:basedOn w:val="a1"/>
    <w:link w:val="1"/>
    <w:uiPriority w:val="9"/>
    <w:rsid w:val="008B6A6D"/>
    <w:rPr>
      <w:rFonts w:ascii="BIZ UDゴシック" w:eastAsia="BIZ UDゴシック" w:hAnsi="BIZ UDゴシック" w:cs="BIZ UDゴシック"/>
      <w:b/>
      <w:bCs/>
      <w:sz w:val="36"/>
      <w:szCs w:val="36"/>
    </w:rPr>
  </w:style>
  <w:style w:type="character" w:customStyle="1" w:styleId="20">
    <w:name w:val="見出し 2 (文字)"/>
    <w:basedOn w:val="a1"/>
    <w:link w:val="2"/>
    <w:uiPriority w:val="9"/>
    <w:rsid w:val="00AF682D"/>
    <w:rPr>
      <w:rFonts w:ascii="BIZ UDゴシック" w:eastAsia="BIZ UDゴシック" w:hAnsi="BIZ UDゴシック" w:cs="BIZ UDゴシック"/>
      <w:b/>
      <w:bCs/>
      <w:sz w:val="32"/>
      <w:szCs w:val="32"/>
    </w:rPr>
  </w:style>
  <w:style w:type="character" w:customStyle="1" w:styleId="30">
    <w:name w:val="見出し 3 (文字)"/>
    <w:basedOn w:val="a1"/>
    <w:link w:val="3"/>
    <w:uiPriority w:val="9"/>
    <w:rsid w:val="00AF682D"/>
    <w:rPr>
      <w:rFonts w:ascii="BIZ UDゴシック" w:eastAsia="BIZ UDゴシック" w:hAnsi="BIZ UDゴシック" w:cs="BIZ UDゴシック"/>
      <w:b/>
      <w:bCs/>
      <w:sz w:val="28"/>
      <w:szCs w:val="28"/>
    </w:rPr>
  </w:style>
  <w:style w:type="paragraph" w:customStyle="1" w:styleId="01">
    <w:name w:val="本文01"/>
    <w:basedOn w:val="a"/>
    <w:link w:val="010"/>
    <w:qFormat/>
    <w:rsid w:val="00592DD0"/>
    <w:pPr>
      <w:autoSpaceDE w:val="0"/>
      <w:autoSpaceDN w:val="0"/>
      <w:ind w:leftChars="100" w:left="220" w:firstLineChars="100" w:firstLine="220"/>
    </w:pPr>
    <w:rPr>
      <w:rFonts w:ascii="BIZ UDPゴシック" w:hAnsi="BIZ UDPゴシック"/>
    </w:rPr>
  </w:style>
  <w:style w:type="character" w:customStyle="1" w:styleId="40">
    <w:name w:val="見出し 4 (文字)"/>
    <w:basedOn w:val="a1"/>
    <w:link w:val="4"/>
    <w:uiPriority w:val="9"/>
    <w:rsid w:val="00AF5505"/>
    <w:rPr>
      <w:rFonts w:ascii="BIZ UDゴシック" w:eastAsia="BIZ UDゴシック" w:hAnsi="BIZ UDゴシック" w:cs="BIZ UDゴシック"/>
      <w:b/>
      <w:bCs/>
      <w:sz w:val="24"/>
      <w:szCs w:val="24"/>
    </w:rPr>
  </w:style>
  <w:style w:type="character" w:customStyle="1" w:styleId="010">
    <w:name w:val="本文01 (文字)"/>
    <w:basedOn w:val="a1"/>
    <w:link w:val="01"/>
    <w:rsid w:val="00592DD0"/>
    <w:rPr>
      <w:rFonts w:ascii="BIZ UDPゴシック" w:eastAsia="BIZ UDゴシック" w:hAnsi="BIZ UDPゴシック" w:cs="BIZ UDゴシック"/>
      <w:sz w:val="22"/>
    </w:rPr>
  </w:style>
  <w:style w:type="character" w:customStyle="1" w:styleId="50">
    <w:name w:val="見出し 5 (文字)"/>
    <w:basedOn w:val="a1"/>
    <w:link w:val="5"/>
    <w:uiPriority w:val="9"/>
    <w:rsid w:val="00AF5505"/>
    <w:rPr>
      <w:rFonts w:ascii="BIZ UDゴシック" w:eastAsia="BIZ UDゴシック" w:hAnsi="BIZ UDゴシック" w:cs="BIZ UDゴシック"/>
      <w:b/>
      <w:bCs/>
      <w:sz w:val="22"/>
    </w:rPr>
  </w:style>
  <w:style w:type="table" w:styleId="a6">
    <w:name w:val="Table Grid"/>
    <w:basedOn w:val="a2"/>
    <w:uiPriority w:val="59"/>
    <w:rsid w:val="00BE1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544B4"/>
    <w:pPr>
      <w:tabs>
        <w:tab w:val="center" w:pos="4252"/>
        <w:tab w:val="right" w:pos="8504"/>
      </w:tabs>
      <w:snapToGrid w:val="0"/>
    </w:pPr>
  </w:style>
  <w:style w:type="character" w:customStyle="1" w:styleId="a8">
    <w:name w:val="ヘッダー (文字)"/>
    <w:basedOn w:val="a1"/>
    <w:link w:val="a7"/>
    <w:uiPriority w:val="99"/>
    <w:rsid w:val="008544B4"/>
    <w:rPr>
      <w:rFonts w:ascii="BIZ UDゴシック" w:eastAsia="BIZ UDゴシック" w:hAnsi="BIZ UDゴシック" w:cs="BIZ UDゴシック"/>
      <w:sz w:val="22"/>
    </w:rPr>
  </w:style>
  <w:style w:type="paragraph" w:styleId="a9">
    <w:name w:val="footer"/>
    <w:basedOn w:val="a"/>
    <w:link w:val="aa"/>
    <w:uiPriority w:val="99"/>
    <w:unhideWhenUsed/>
    <w:rsid w:val="008544B4"/>
    <w:pPr>
      <w:tabs>
        <w:tab w:val="center" w:pos="4252"/>
        <w:tab w:val="right" w:pos="8504"/>
      </w:tabs>
      <w:snapToGrid w:val="0"/>
    </w:pPr>
  </w:style>
  <w:style w:type="character" w:customStyle="1" w:styleId="aa">
    <w:name w:val="フッター (文字)"/>
    <w:basedOn w:val="a1"/>
    <w:link w:val="a9"/>
    <w:uiPriority w:val="99"/>
    <w:rsid w:val="008544B4"/>
    <w:rPr>
      <w:rFonts w:ascii="BIZ UDゴシック" w:eastAsia="BIZ UDゴシック" w:hAnsi="BIZ UDゴシック" w:cs="BIZ UDゴシック"/>
      <w:sz w:val="22"/>
    </w:rPr>
  </w:style>
  <w:style w:type="paragraph" w:customStyle="1" w:styleId="02">
    <w:name w:val="本文02"/>
    <w:basedOn w:val="01"/>
    <w:link w:val="020"/>
    <w:qFormat/>
    <w:rsid w:val="003A328B"/>
    <w:pPr>
      <w:ind w:leftChars="150" w:left="150"/>
    </w:pPr>
  </w:style>
  <w:style w:type="paragraph" w:styleId="ab">
    <w:name w:val="Title"/>
    <w:basedOn w:val="01"/>
    <w:next w:val="a"/>
    <w:link w:val="ac"/>
    <w:uiPriority w:val="10"/>
    <w:qFormat/>
    <w:rsid w:val="00D20389"/>
    <w:pPr>
      <w:ind w:firstLineChars="0" w:firstLine="0"/>
    </w:pPr>
    <w:rPr>
      <w:b/>
      <w:bCs/>
      <w:sz w:val="21"/>
      <w:szCs w:val="21"/>
    </w:rPr>
  </w:style>
  <w:style w:type="character" w:customStyle="1" w:styleId="020">
    <w:name w:val="本文02 (文字)"/>
    <w:basedOn w:val="010"/>
    <w:link w:val="02"/>
    <w:rsid w:val="003A328B"/>
    <w:rPr>
      <w:rFonts w:ascii="BIZ UDPゴシック" w:eastAsia="BIZ UDゴシック" w:hAnsi="BIZ UDPゴシック" w:cs="BIZ UDゴシック"/>
      <w:sz w:val="22"/>
    </w:rPr>
  </w:style>
  <w:style w:type="character" w:customStyle="1" w:styleId="ac">
    <w:name w:val="表題 (文字)"/>
    <w:basedOn w:val="a1"/>
    <w:link w:val="ab"/>
    <w:uiPriority w:val="10"/>
    <w:rsid w:val="00D20389"/>
    <w:rPr>
      <w:rFonts w:ascii="BIZ UDゴシック" w:eastAsia="BIZ UDゴシック" w:hAnsi="BIZ UDゴシック" w:cs="BIZ UDゴシック"/>
      <w:b/>
      <w:bCs/>
      <w:szCs w:val="21"/>
    </w:rPr>
  </w:style>
  <w:style w:type="paragraph" w:customStyle="1" w:styleId="ad">
    <w:name w:val="文章"/>
    <w:basedOn w:val="a"/>
    <w:link w:val="ae"/>
    <w:qFormat/>
    <w:rsid w:val="00D20389"/>
    <w:pPr>
      <w:ind w:leftChars="100" w:left="240" w:firstLineChars="100" w:firstLine="240"/>
    </w:pPr>
    <w:rPr>
      <w:rFonts w:ascii="BIZ UDPゴシック" w:hAnsi="BIZ UDPゴシック" w:cstheme="minorBidi"/>
      <w:sz w:val="24"/>
      <w:szCs w:val="28"/>
    </w:rPr>
  </w:style>
  <w:style w:type="character" w:customStyle="1" w:styleId="ae">
    <w:name w:val="文章 (文字)"/>
    <w:basedOn w:val="a1"/>
    <w:link w:val="ad"/>
    <w:rsid w:val="00D20389"/>
    <w:rPr>
      <w:rFonts w:ascii="BIZ UDPゴシック" w:eastAsia="BIZ UDゴシック" w:hAnsi="BIZ UDPゴシック"/>
      <w:sz w:val="24"/>
      <w:szCs w:val="28"/>
    </w:rPr>
  </w:style>
  <w:style w:type="paragraph" w:customStyle="1" w:styleId="af">
    <w:name w:val="資料"/>
    <w:basedOn w:val="a"/>
    <w:link w:val="af0"/>
    <w:qFormat/>
    <w:rsid w:val="004011BB"/>
    <w:pPr>
      <w:widowControl/>
      <w:jc w:val="right"/>
    </w:pPr>
    <w:rPr>
      <w:sz w:val="20"/>
      <w:szCs w:val="20"/>
    </w:rPr>
  </w:style>
  <w:style w:type="character" w:customStyle="1" w:styleId="af0">
    <w:name w:val="資料 (文字)"/>
    <w:basedOn w:val="a1"/>
    <w:link w:val="af"/>
    <w:rsid w:val="004011BB"/>
    <w:rPr>
      <w:rFonts w:ascii="BIZ UDゴシック" w:eastAsia="BIZ UDゴシック" w:hAnsi="BIZ UDゴシック" w:cs="BIZ UDゴシック"/>
      <w:sz w:val="20"/>
      <w:szCs w:val="20"/>
    </w:rPr>
  </w:style>
  <w:style w:type="paragraph" w:customStyle="1" w:styleId="a0">
    <w:name w:val="図"/>
    <w:basedOn w:val="a"/>
    <w:link w:val="af1"/>
    <w:qFormat/>
    <w:rsid w:val="00EE503C"/>
    <w:pPr>
      <w:widowControl/>
      <w:ind w:leftChars="100" w:left="220"/>
    </w:pPr>
    <w:rPr>
      <w:rFonts w:ascii="BIZ UDPゴシック" w:eastAsia="BIZ UDPゴシック" w:hAnsi="BIZ UDPゴシック"/>
      <w:sz w:val="21"/>
      <w:szCs w:val="21"/>
    </w:rPr>
  </w:style>
  <w:style w:type="character" w:customStyle="1" w:styleId="af1">
    <w:name w:val="図 (文字)"/>
    <w:basedOn w:val="a1"/>
    <w:link w:val="a0"/>
    <w:rsid w:val="00EE503C"/>
    <w:rPr>
      <w:rFonts w:ascii="BIZ UDPゴシック" w:eastAsia="BIZ UDPゴシック" w:hAnsi="BIZ UDPゴシック" w:cs="BIZ UDゴシック"/>
      <w:szCs w:val="21"/>
    </w:rPr>
  </w:style>
  <w:style w:type="character" w:customStyle="1" w:styleId="60">
    <w:name w:val="見出し 6 (文字)"/>
    <w:basedOn w:val="a1"/>
    <w:link w:val="6"/>
    <w:uiPriority w:val="9"/>
    <w:rsid w:val="002F6729"/>
    <w:rPr>
      <w:rFonts w:ascii="BIZ UDPゴシック" w:eastAsia="BIZ UDPゴシック" w:hAnsi="BIZ UDPゴシック" w:cs="BIZ UDゴシック"/>
      <w:szCs w:val="21"/>
    </w:rPr>
  </w:style>
  <w:style w:type="paragraph" w:styleId="af2">
    <w:name w:val="Closing"/>
    <w:basedOn w:val="a"/>
    <w:link w:val="af3"/>
    <w:uiPriority w:val="99"/>
    <w:unhideWhenUsed/>
    <w:rsid w:val="00E67663"/>
    <w:pPr>
      <w:jc w:val="right"/>
    </w:pPr>
    <w:rPr>
      <w:sz w:val="21"/>
      <w:szCs w:val="21"/>
    </w:rPr>
  </w:style>
  <w:style w:type="character" w:customStyle="1" w:styleId="af3">
    <w:name w:val="結語 (文字)"/>
    <w:basedOn w:val="a1"/>
    <w:link w:val="af2"/>
    <w:uiPriority w:val="99"/>
    <w:rsid w:val="00E67663"/>
    <w:rPr>
      <w:rFonts w:ascii="BIZ UDゴシック" w:eastAsia="BIZ UDゴシック" w:hAnsi="BIZ UDゴシック" w:cs="BIZ UDゴシック"/>
      <w:szCs w:val="21"/>
    </w:rPr>
  </w:style>
  <w:style w:type="paragraph" w:styleId="11">
    <w:name w:val="toc 1"/>
    <w:basedOn w:val="a"/>
    <w:next w:val="a"/>
    <w:autoRedefine/>
    <w:uiPriority w:val="39"/>
    <w:unhideWhenUsed/>
    <w:rsid w:val="00C81008"/>
  </w:style>
  <w:style w:type="paragraph" w:styleId="21">
    <w:name w:val="toc 2"/>
    <w:basedOn w:val="a"/>
    <w:next w:val="a"/>
    <w:autoRedefine/>
    <w:uiPriority w:val="39"/>
    <w:unhideWhenUsed/>
    <w:rsid w:val="00C81008"/>
    <w:pPr>
      <w:ind w:leftChars="100" w:left="220"/>
    </w:pPr>
  </w:style>
  <w:style w:type="paragraph" w:styleId="31">
    <w:name w:val="toc 3"/>
    <w:basedOn w:val="a"/>
    <w:next w:val="a"/>
    <w:autoRedefine/>
    <w:uiPriority w:val="39"/>
    <w:unhideWhenUsed/>
    <w:rsid w:val="00C81008"/>
    <w:pPr>
      <w:ind w:leftChars="200" w:left="440"/>
    </w:pPr>
  </w:style>
  <w:style w:type="character" w:styleId="af4">
    <w:name w:val="Hyperlink"/>
    <w:basedOn w:val="a1"/>
    <w:uiPriority w:val="99"/>
    <w:unhideWhenUsed/>
    <w:rsid w:val="00C81008"/>
    <w:rPr>
      <w:color w:val="0563C1" w:themeColor="hyperlink"/>
      <w:u w:val="single"/>
    </w:rPr>
  </w:style>
  <w:style w:type="paragraph" w:styleId="af5">
    <w:name w:val="Balloon Text"/>
    <w:basedOn w:val="a"/>
    <w:link w:val="af6"/>
    <w:uiPriority w:val="99"/>
    <w:semiHidden/>
    <w:unhideWhenUsed/>
    <w:rsid w:val="00DC66EC"/>
    <w:rPr>
      <w:rFonts w:asciiTheme="majorHAnsi" w:eastAsiaTheme="majorEastAsia" w:hAnsiTheme="majorHAnsi" w:cstheme="majorBidi"/>
      <w:sz w:val="18"/>
      <w:szCs w:val="18"/>
    </w:rPr>
  </w:style>
  <w:style w:type="character" w:customStyle="1" w:styleId="af6">
    <w:name w:val="吹き出し (文字)"/>
    <w:basedOn w:val="a1"/>
    <w:link w:val="af5"/>
    <w:uiPriority w:val="99"/>
    <w:semiHidden/>
    <w:rsid w:val="00DC66EC"/>
    <w:rPr>
      <w:rFonts w:asciiTheme="majorHAnsi" w:eastAsiaTheme="majorEastAsia" w:hAnsiTheme="majorHAnsi" w:cstheme="majorBidi"/>
      <w:sz w:val="18"/>
      <w:szCs w:val="18"/>
    </w:rPr>
  </w:style>
  <w:style w:type="paragraph" w:styleId="af7">
    <w:name w:val="List Paragraph"/>
    <w:basedOn w:val="a"/>
    <w:uiPriority w:val="34"/>
    <w:qFormat/>
    <w:rsid w:val="00A04207"/>
    <w:pPr>
      <w:ind w:leftChars="400" w:left="840"/>
    </w:pPr>
  </w:style>
  <w:style w:type="character" w:styleId="af8">
    <w:name w:val="annotation reference"/>
    <w:basedOn w:val="a1"/>
    <w:uiPriority w:val="99"/>
    <w:semiHidden/>
    <w:unhideWhenUsed/>
    <w:rsid w:val="003A328B"/>
    <w:rPr>
      <w:sz w:val="18"/>
      <w:szCs w:val="18"/>
    </w:rPr>
  </w:style>
  <w:style w:type="paragraph" w:styleId="af9">
    <w:name w:val="annotation text"/>
    <w:basedOn w:val="a"/>
    <w:link w:val="afa"/>
    <w:uiPriority w:val="99"/>
    <w:semiHidden/>
    <w:unhideWhenUsed/>
    <w:rsid w:val="003A328B"/>
    <w:pPr>
      <w:jc w:val="left"/>
    </w:pPr>
  </w:style>
  <w:style w:type="character" w:customStyle="1" w:styleId="afa">
    <w:name w:val="コメント文字列 (文字)"/>
    <w:basedOn w:val="a1"/>
    <w:link w:val="af9"/>
    <w:uiPriority w:val="99"/>
    <w:semiHidden/>
    <w:rsid w:val="003A328B"/>
    <w:rPr>
      <w:rFonts w:ascii="BIZ UDゴシック" w:eastAsia="BIZ UDゴシック" w:hAnsi="BIZ UDゴシック" w:cs="BIZ UDゴシック"/>
      <w:sz w:val="22"/>
    </w:rPr>
  </w:style>
  <w:style w:type="paragraph" w:styleId="afb">
    <w:name w:val="annotation subject"/>
    <w:basedOn w:val="af9"/>
    <w:next w:val="af9"/>
    <w:link w:val="afc"/>
    <w:uiPriority w:val="99"/>
    <w:semiHidden/>
    <w:unhideWhenUsed/>
    <w:rsid w:val="003A328B"/>
    <w:rPr>
      <w:b/>
      <w:bCs/>
    </w:rPr>
  </w:style>
  <w:style w:type="character" w:customStyle="1" w:styleId="afc">
    <w:name w:val="コメント内容 (文字)"/>
    <w:basedOn w:val="afa"/>
    <w:link w:val="afb"/>
    <w:uiPriority w:val="99"/>
    <w:semiHidden/>
    <w:rsid w:val="003A328B"/>
    <w:rPr>
      <w:rFonts w:ascii="BIZ UDゴシック" w:eastAsia="BIZ UDゴシック" w:hAnsi="BIZ UDゴシック" w:cs="BIZ UDゴシック"/>
      <w:b/>
      <w:bCs/>
      <w:sz w:val="22"/>
    </w:rPr>
  </w:style>
  <w:style w:type="paragraph" w:customStyle="1" w:styleId="afd">
    <w:name w:val="方策"/>
    <w:basedOn w:val="a"/>
    <w:link w:val="afe"/>
    <w:qFormat/>
    <w:rsid w:val="00984B54"/>
    <w:pPr>
      <w:ind w:leftChars="100" w:left="430" w:hangingChars="100" w:hanging="210"/>
    </w:pPr>
    <w:rPr>
      <w:sz w:val="21"/>
      <w:szCs w:val="21"/>
    </w:rPr>
  </w:style>
  <w:style w:type="character" w:customStyle="1" w:styleId="afe">
    <w:name w:val="方策 (文字)"/>
    <w:basedOn w:val="a1"/>
    <w:link w:val="afd"/>
    <w:rsid w:val="00984B54"/>
    <w:rPr>
      <w:rFonts w:ascii="BIZ UDゴシック" w:eastAsia="BIZ UDゴシック" w:hAnsi="BIZ UDゴシック" w:cs="BIZ UDゴシック"/>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407202">
      <w:bodyDiv w:val="1"/>
      <w:marLeft w:val="0"/>
      <w:marRight w:val="0"/>
      <w:marTop w:val="0"/>
      <w:marBottom w:val="0"/>
      <w:divBdr>
        <w:top w:val="none" w:sz="0" w:space="0" w:color="auto"/>
        <w:left w:val="none" w:sz="0" w:space="0" w:color="auto"/>
        <w:bottom w:val="none" w:sz="0" w:space="0" w:color="auto"/>
        <w:right w:val="none" w:sz="0" w:space="0" w:color="auto"/>
      </w:divBdr>
    </w:div>
    <w:div w:id="1688604786">
      <w:bodyDiv w:val="1"/>
      <w:marLeft w:val="0"/>
      <w:marRight w:val="0"/>
      <w:marTop w:val="0"/>
      <w:marBottom w:val="0"/>
      <w:divBdr>
        <w:top w:val="none" w:sz="0" w:space="0" w:color="auto"/>
        <w:left w:val="none" w:sz="0" w:space="0" w:color="auto"/>
        <w:bottom w:val="none" w:sz="0" w:space="0" w:color="auto"/>
        <w:right w:val="none" w:sz="0" w:space="0" w:color="auto"/>
      </w:divBdr>
    </w:div>
    <w:div w:id="1733111634">
      <w:bodyDiv w:val="1"/>
      <w:marLeft w:val="0"/>
      <w:marRight w:val="0"/>
      <w:marTop w:val="0"/>
      <w:marBottom w:val="0"/>
      <w:divBdr>
        <w:top w:val="none" w:sz="0" w:space="0" w:color="auto"/>
        <w:left w:val="none" w:sz="0" w:space="0" w:color="auto"/>
        <w:bottom w:val="none" w:sz="0" w:space="0" w:color="auto"/>
        <w:right w:val="none" w:sz="0" w:space="0" w:color="auto"/>
      </w:divBdr>
    </w:div>
    <w:div w:id="190645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14</Pages>
  <Words>1477</Words>
  <Characters>8421</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IRWS4012</cp:lastModifiedBy>
  <cp:revision>7</cp:revision>
  <cp:lastPrinted>2024-08-07T04:51:00Z</cp:lastPrinted>
  <dcterms:created xsi:type="dcterms:W3CDTF">2024-03-29T00:05:00Z</dcterms:created>
  <dcterms:modified xsi:type="dcterms:W3CDTF">2024-08-08T06:14:00Z</dcterms:modified>
</cp:coreProperties>
</file>